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323BF" w:rsidRPr="00264AEE" w:rsidRDefault="00CE64F3" w:rsidP="00264AEE">
      <w:pPr>
        <w:jc w:val="center"/>
        <w:rPr>
          <w:b/>
          <w:sz w:val="28"/>
        </w:rPr>
      </w:pPr>
      <w:r w:rsidRPr="00264AEE">
        <w:rPr>
          <w:b/>
          <w:sz w:val="28"/>
        </w:rPr>
        <w:t>АННОТАЦИЯ</w:t>
      </w:r>
    </w:p>
    <w:p w:rsidR="006323BF" w:rsidRPr="00264AEE" w:rsidRDefault="00264AEE" w:rsidP="00264AEE">
      <w:pPr>
        <w:jc w:val="center"/>
        <w:rPr>
          <w:b/>
          <w:sz w:val="28"/>
        </w:rPr>
      </w:pPr>
      <w:r w:rsidRPr="00264AEE">
        <w:rPr>
          <w:b/>
          <w:sz w:val="28"/>
        </w:rPr>
        <w:t xml:space="preserve">к рабочей программе </w:t>
      </w:r>
      <w:r w:rsidR="00CE64F3" w:rsidRPr="00264AEE">
        <w:rPr>
          <w:b/>
          <w:sz w:val="28"/>
        </w:rPr>
        <w:t>по предмету «</w:t>
      </w:r>
      <w:r w:rsidR="00D61E5F">
        <w:rPr>
          <w:b/>
          <w:sz w:val="28"/>
        </w:rPr>
        <w:t>История</w:t>
      </w:r>
      <w:r w:rsidR="00694316">
        <w:rPr>
          <w:b/>
          <w:sz w:val="28"/>
        </w:rPr>
        <w:t xml:space="preserve">» для </w:t>
      </w:r>
      <w:r w:rsidR="00D61E5F">
        <w:rPr>
          <w:b/>
          <w:sz w:val="28"/>
        </w:rPr>
        <w:t xml:space="preserve">10-11 </w:t>
      </w:r>
      <w:r w:rsidR="00CE64F3" w:rsidRPr="00264AEE">
        <w:rPr>
          <w:b/>
          <w:sz w:val="28"/>
        </w:rPr>
        <w:t>классов</w:t>
      </w:r>
      <w:r w:rsidR="005C02AD">
        <w:rPr>
          <w:b/>
          <w:sz w:val="28"/>
        </w:rPr>
        <w:t xml:space="preserve"> (</w:t>
      </w:r>
      <w:r w:rsidR="00E00F15">
        <w:rPr>
          <w:b/>
          <w:sz w:val="28"/>
        </w:rPr>
        <w:t>базовый</w:t>
      </w:r>
      <w:r w:rsidR="005C02AD">
        <w:rPr>
          <w:b/>
          <w:sz w:val="28"/>
        </w:rPr>
        <w:t xml:space="preserve"> уровень)</w:t>
      </w:r>
      <w:r w:rsidR="00CE64F3" w:rsidRPr="00264AEE">
        <w:rPr>
          <w:b/>
          <w:sz w:val="28"/>
        </w:rPr>
        <w:t>.</w:t>
      </w:r>
    </w:p>
    <w:p w:rsidR="006323BF" w:rsidRPr="00222F3F" w:rsidRDefault="006323BF" w:rsidP="00222F3F"/>
    <w:tbl>
      <w:tblPr>
        <w:tblStyle w:val="TableNormal"/>
        <w:tblW w:w="0" w:type="auto"/>
        <w:tblInd w:w="1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473"/>
        <w:gridCol w:w="4105"/>
        <w:gridCol w:w="10348"/>
      </w:tblGrid>
      <w:tr w:rsidR="006323BF" w:rsidRPr="00D40AEA" w:rsidTr="001A770D">
        <w:trPr>
          <w:trHeight w:val="1656"/>
        </w:trPr>
        <w:tc>
          <w:tcPr>
            <w:tcW w:w="473" w:type="dxa"/>
          </w:tcPr>
          <w:p w:rsidR="006323BF" w:rsidRPr="00D40AEA" w:rsidRDefault="00CE64F3" w:rsidP="00222F3F">
            <w:r w:rsidRPr="00D40AEA">
              <w:t>1.</w:t>
            </w:r>
          </w:p>
        </w:tc>
        <w:tc>
          <w:tcPr>
            <w:tcW w:w="4105" w:type="dxa"/>
          </w:tcPr>
          <w:p w:rsidR="006323BF" w:rsidRPr="00D40AEA" w:rsidRDefault="00CE64F3" w:rsidP="00222F3F">
            <w:r w:rsidRPr="00D40AEA">
              <w:t>Нормативно-правовая база</w:t>
            </w:r>
          </w:p>
        </w:tc>
        <w:tc>
          <w:tcPr>
            <w:tcW w:w="10348" w:type="dxa"/>
          </w:tcPr>
          <w:p w:rsidR="000C262B" w:rsidRPr="003C7E06" w:rsidRDefault="000C262B" w:rsidP="006F076A">
            <w:pPr>
              <w:ind w:left="142" w:right="142" w:firstLine="284"/>
              <w:jc w:val="both"/>
            </w:pPr>
            <w:r w:rsidRPr="00D40AEA">
              <w:t xml:space="preserve">Федеральный закон от 29 декабря 2012 года № 273-ФЗ «Об образовании в Российской Федерации» (с </w:t>
            </w:r>
            <w:r w:rsidRPr="003C7E06">
              <w:t xml:space="preserve">изменениями и дополнениями); </w:t>
            </w:r>
          </w:p>
          <w:p w:rsidR="003C7E06" w:rsidRPr="003C7E06" w:rsidRDefault="003C7E06" w:rsidP="003C7E06">
            <w:r w:rsidRPr="003C7E06">
              <w:t xml:space="preserve">Федеральный </w:t>
            </w:r>
            <w:proofErr w:type="gramStart"/>
            <w:r w:rsidRPr="003C7E06">
              <w:t>компонент  государственных</w:t>
            </w:r>
            <w:proofErr w:type="gramEnd"/>
            <w:r w:rsidRPr="003C7E06">
              <w:t xml:space="preserve"> образовательных стандартов </w:t>
            </w:r>
            <w:r w:rsidRPr="003C7E06">
              <w:rPr>
                <w:bCs/>
              </w:rPr>
              <w:t xml:space="preserve">начального общего, основного общего и среднего (полного) общего образования (приказ Министерства </w:t>
            </w:r>
            <w:r w:rsidRPr="003C7E06">
              <w:t xml:space="preserve"> образования и науки Российской Федерации от 05.03.2004 № 1089, с изм. от 07.06.2017). </w:t>
            </w:r>
          </w:p>
          <w:p w:rsidR="000C262B" w:rsidRPr="003C7E06" w:rsidRDefault="000C262B" w:rsidP="006F076A">
            <w:pPr>
              <w:ind w:left="142" w:right="142" w:firstLine="284"/>
              <w:jc w:val="both"/>
            </w:pPr>
            <w:r w:rsidRPr="003C7E06">
              <w:t>СанПиН 2.4.2.2821-10, зарегистрированные в Министерстве юстиции Российской Федерации 03.03.2011г, регистрационный №19993 (с изменениями на 24.11.2015г.)</w:t>
            </w:r>
          </w:p>
          <w:p w:rsidR="006323BF" w:rsidRPr="00D40AEA" w:rsidRDefault="005E20C1" w:rsidP="004B2031">
            <w:pPr>
              <w:ind w:left="142" w:right="142" w:firstLine="284"/>
              <w:jc w:val="both"/>
            </w:pPr>
            <w:r w:rsidRPr="003C7E06">
              <w:t xml:space="preserve">Программой авторского курса </w:t>
            </w:r>
            <w:r w:rsidR="004B2031">
              <w:t>истории</w:t>
            </w:r>
            <w:r w:rsidR="004B2031" w:rsidRPr="00D40AEA">
              <w:t xml:space="preserve"> для </w:t>
            </w:r>
            <w:r w:rsidR="004B2031">
              <w:t>10</w:t>
            </w:r>
            <w:r w:rsidR="004B2031" w:rsidRPr="00D40AEA">
              <w:t>-11 классов О.</w:t>
            </w:r>
            <w:r w:rsidR="004B2031">
              <w:t>В. Волобуева</w:t>
            </w:r>
            <w:r w:rsidR="004B2031" w:rsidRPr="00D40AEA">
              <w:rPr>
                <w:color w:val="000000"/>
              </w:rPr>
              <w:t>, допущенной Министерством образования РФ</w:t>
            </w:r>
            <w:r w:rsidR="004B2031">
              <w:t xml:space="preserve"> (</w:t>
            </w:r>
            <w:r w:rsidR="004B2031">
              <w:rPr>
                <w:color w:val="000000"/>
              </w:rPr>
              <w:t>Волобуев</w:t>
            </w:r>
            <w:r w:rsidR="004B2031" w:rsidRPr="004B2031">
              <w:rPr>
                <w:color w:val="000000"/>
              </w:rPr>
              <w:t xml:space="preserve"> О.В. «История. Россия и мир.10-11 </w:t>
            </w:r>
            <w:proofErr w:type="spellStart"/>
            <w:r w:rsidR="004B2031" w:rsidRPr="004B2031">
              <w:rPr>
                <w:color w:val="000000"/>
              </w:rPr>
              <w:t>кл</w:t>
            </w:r>
            <w:proofErr w:type="spellEnd"/>
            <w:r w:rsidR="004B2031" w:rsidRPr="004B2031">
              <w:rPr>
                <w:color w:val="000000"/>
              </w:rPr>
              <w:t xml:space="preserve">; Программы для общеобразовательных учреждений»/ </w:t>
            </w:r>
            <w:proofErr w:type="spellStart"/>
            <w:r w:rsidR="004B2031" w:rsidRPr="004B2031">
              <w:rPr>
                <w:color w:val="000000"/>
              </w:rPr>
              <w:t>О.В.Волобуев</w:t>
            </w:r>
            <w:proofErr w:type="spellEnd"/>
            <w:r w:rsidR="004B2031" w:rsidRPr="004B2031">
              <w:rPr>
                <w:color w:val="000000"/>
              </w:rPr>
              <w:t xml:space="preserve">, </w:t>
            </w:r>
            <w:proofErr w:type="spellStart"/>
            <w:r w:rsidR="004B2031" w:rsidRPr="004B2031">
              <w:rPr>
                <w:color w:val="000000"/>
              </w:rPr>
              <w:t>В.А.Клоков</w:t>
            </w:r>
            <w:proofErr w:type="spellEnd"/>
            <w:r w:rsidR="004B2031" w:rsidRPr="004B2031">
              <w:rPr>
                <w:color w:val="000000"/>
              </w:rPr>
              <w:t xml:space="preserve">, </w:t>
            </w:r>
            <w:proofErr w:type="spellStart"/>
            <w:r w:rsidR="004B2031" w:rsidRPr="004B2031">
              <w:rPr>
                <w:color w:val="000000"/>
              </w:rPr>
              <w:t>М</w:t>
            </w:r>
            <w:r w:rsidR="004B2031">
              <w:rPr>
                <w:color w:val="000000"/>
              </w:rPr>
              <w:t>.В.Пономарев</w:t>
            </w:r>
            <w:proofErr w:type="spellEnd"/>
            <w:r w:rsidR="004B2031">
              <w:rPr>
                <w:color w:val="000000"/>
              </w:rPr>
              <w:t>. М., Дрофа, 2013 г).</w:t>
            </w:r>
          </w:p>
        </w:tc>
      </w:tr>
      <w:tr w:rsidR="006323BF" w:rsidRPr="00D40AEA" w:rsidTr="001A770D">
        <w:trPr>
          <w:trHeight w:val="827"/>
        </w:trPr>
        <w:tc>
          <w:tcPr>
            <w:tcW w:w="473" w:type="dxa"/>
          </w:tcPr>
          <w:p w:rsidR="006323BF" w:rsidRPr="00D40AEA" w:rsidRDefault="00CE64F3" w:rsidP="00222F3F">
            <w:r w:rsidRPr="00D40AEA">
              <w:t>2.</w:t>
            </w:r>
          </w:p>
        </w:tc>
        <w:tc>
          <w:tcPr>
            <w:tcW w:w="4105" w:type="dxa"/>
          </w:tcPr>
          <w:p w:rsidR="006323BF" w:rsidRPr="00D40AEA" w:rsidRDefault="00CE64F3" w:rsidP="00222F3F">
            <w:r w:rsidRPr="00D40AEA">
              <w:t>УМК</w:t>
            </w:r>
          </w:p>
        </w:tc>
        <w:tc>
          <w:tcPr>
            <w:tcW w:w="10348" w:type="dxa"/>
          </w:tcPr>
          <w:p w:rsidR="004B2031" w:rsidRDefault="004B2031" w:rsidP="004B2031">
            <w:pPr>
              <w:ind w:right="142" w:firstLine="142"/>
              <w:jc w:val="both"/>
            </w:pPr>
            <w:r>
              <w:t xml:space="preserve">Россия в мире. С древнейших времен до конца XIX века, учеб. для 10 </w:t>
            </w:r>
            <w:proofErr w:type="spellStart"/>
            <w:r>
              <w:t>кл</w:t>
            </w:r>
            <w:proofErr w:type="spellEnd"/>
            <w:r>
              <w:t xml:space="preserve">/ </w:t>
            </w:r>
            <w:proofErr w:type="spellStart"/>
            <w:r w:rsidRPr="004B2031">
              <w:t>О.В.Волобуев</w:t>
            </w:r>
            <w:proofErr w:type="spellEnd"/>
            <w:r w:rsidRPr="004B2031">
              <w:t xml:space="preserve">, </w:t>
            </w:r>
            <w:proofErr w:type="spellStart"/>
            <w:r w:rsidRPr="004B2031">
              <w:t>В.А.Клоков</w:t>
            </w:r>
            <w:proofErr w:type="spellEnd"/>
            <w:r w:rsidRPr="004B2031">
              <w:t xml:space="preserve">, </w:t>
            </w:r>
            <w:proofErr w:type="spellStart"/>
            <w:r w:rsidRPr="004B2031">
              <w:t>М.В.Пономарев</w:t>
            </w:r>
            <w:proofErr w:type="spellEnd"/>
            <w:r w:rsidRPr="004B2031">
              <w:t xml:space="preserve">, </w:t>
            </w:r>
            <w:proofErr w:type="spellStart"/>
            <w:r w:rsidRPr="004B2031">
              <w:t>В.А.Рогожин</w:t>
            </w:r>
            <w:proofErr w:type="spellEnd"/>
            <w:r w:rsidRPr="004B2031">
              <w:t xml:space="preserve">. </w:t>
            </w:r>
            <w:r>
              <w:t>– М.: Дрофа, 2015.</w:t>
            </w:r>
          </w:p>
          <w:p w:rsidR="004B2031" w:rsidRDefault="004B2031" w:rsidP="004B2031">
            <w:pPr>
              <w:ind w:right="142" w:firstLine="142"/>
              <w:jc w:val="both"/>
            </w:pPr>
            <w:r>
              <w:t xml:space="preserve">Россия в мире. ХХ век – начало XXI в, учеб. для 11 </w:t>
            </w:r>
            <w:proofErr w:type="spellStart"/>
            <w:r>
              <w:t>кл</w:t>
            </w:r>
            <w:proofErr w:type="spellEnd"/>
            <w:r>
              <w:t xml:space="preserve">/ </w:t>
            </w:r>
            <w:proofErr w:type="spellStart"/>
            <w:r w:rsidRPr="004B2031">
              <w:t>О.В.Волобуев</w:t>
            </w:r>
            <w:proofErr w:type="spellEnd"/>
            <w:r w:rsidRPr="004B2031">
              <w:t xml:space="preserve">, </w:t>
            </w:r>
            <w:proofErr w:type="spellStart"/>
            <w:r w:rsidRPr="004B2031">
              <w:t>В.А.Клоков</w:t>
            </w:r>
            <w:proofErr w:type="spellEnd"/>
            <w:r w:rsidRPr="004B2031">
              <w:t xml:space="preserve">, </w:t>
            </w:r>
            <w:proofErr w:type="spellStart"/>
            <w:r w:rsidRPr="004B2031">
              <w:t>М.В.Пономарев</w:t>
            </w:r>
            <w:proofErr w:type="spellEnd"/>
            <w:r w:rsidRPr="004B2031">
              <w:t xml:space="preserve">, </w:t>
            </w:r>
            <w:proofErr w:type="spellStart"/>
            <w:r w:rsidRPr="004B2031">
              <w:t>В.А.Рогожин</w:t>
            </w:r>
            <w:proofErr w:type="spellEnd"/>
            <w:r w:rsidRPr="004B2031">
              <w:t xml:space="preserve">. </w:t>
            </w:r>
            <w:r>
              <w:t xml:space="preserve"> – М.: Дрофа, 2015.</w:t>
            </w:r>
          </w:p>
          <w:p w:rsidR="006323BF" w:rsidRPr="00D40AEA" w:rsidRDefault="004B2031" w:rsidP="006F076A">
            <w:pPr>
              <w:ind w:right="142" w:firstLine="142"/>
              <w:jc w:val="both"/>
            </w:pPr>
            <w:r w:rsidRPr="00D40AEA">
              <w:t>Отдельный учебник для каждой параллели</w:t>
            </w:r>
          </w:p>
        </w:tc>
      </w:tr>
      <w:tr w:rsidR="006323BF" w:rsidRPr="00D40AEA" w:rsidTr="006F076A">
        <w:trPr>
          <w:trHeight w:val="265"/>
        </w:trPr>
        <w:tc>
          <w:tcPr>
            <w:tcW w:w="473" w:type="dxa"/>
          </w:tcPr>
          <w:p w:rsidR="006323BF" w:rsidRPr="00D40AEA" w:rsidRDefault="00CE64F3" w:rsidP="00222F3F">
            <w:r w:rsidRPr="00D40AEA">
              <w:t>3.</w:t>
            </w:r>
          </w:p>
        </w:tc>
        <w:tc>
          <w:tcPr>
            <w:tcW w:w="4105" w:type="dxa"/>
          </w:tcPr>
          <w:p w:rsidR="006323BF" w:rsidRPr="00D40AEA" w:rsidRDefault="00CE64F3" w:rsidP="00222F3F">
            <w:r w:rsidRPr="00D40AEA">
              <w:t>Основные цели и задачи</w:t>
            </w:r>
          </w:p>
        </w:tc>
        <w:tc>
          <w:tcPr>
            <w:tcW w:w="10348" w:type="dxa"/>
          </w:tcPr>
          <w:p w:rsidR="0097160C" w:rsidRDefault="0097160C" w:rsidP="0097160C">
            <w:pPr>
              <w:pStyle w:val="a4"/>
              <w:widowControl/>
              <w:adjustRightInd w:val="0"/>
              <w:ind w:left="425"/>
            </w:pPr>
            <w:r>
              <w:t>Изучение истории на ступени среднего (полного) общего образования на базовом уровне направлено на достижение следующих целей:</w:t>
            </w:r>
          </w:p>
          <w:p w:rsidR="0097160C" w:rsidRDefault="0097160C" w:rsidP="0097160C">
            <w:pPr>
              <w:pStyle w:val="a4"/>
              <w:widowControl/>
              <w:adjustRightInd w:val="0"/>
              <w:ind w:left="425"/>
            </w:pPr>
            <w:r>
              <w:t>•</w:t>
            </w:r>
            <w:r>
              <w:tab/>
              <w:t>воспитание гражданственности, национальной идентичности, развитие мировоззренческих убеждений учащихся на основе осмысления ими исторически сложившихся культурных, религиозных, этно-национальных традиций, нравственных и социальных установок, идеологических доктрин;</w:t>
            </w:r>
          </w:p>
          <w:p w:rsidR="0097160C" w:rsidRDefault="0097160C" w:rsidP="0097160C">
            <w:pPr>
              <w:pStyle w:val="a4"/>
              <w:widowControl/>
              <w:adjustRightInd w:val="0"/>
              <w:ind w:left="425"/>
            </w:pPr>
            <w:r>
              <w:t>•</w:t>
            </w:r>
            <w:r>
              <w:tab/>
              <w:t>развитие способности понимать историческую обусловленность явлений и процессов современного мира, определять собственную позицию по отношению к окружающей реальности, соотносить свои взгляды и принципы с исторически возникшими мировоззренческими системами;</w:t>
            </w:r>
          </w:p>
          <w:p w:rsidR="0097160C" w:rsidRDefault="0097160C" w:rsidP="0097160C">
            <w:pPr>
              <w:pStyle w:val="a4"/>
              <w:widowControl/>
              <w:adjustRightInd w:val="0"/>
              <w:ind w:left="425"/>
            </w:pPr>
            <w:r>
              <w:t>•</w:t>
            </w:r>
            <w:r>
              <w:tab/>
              <w:t>освоение систематизированных знаний об истории человечества, формирование целостного представления о месте и роли России во всемирно-историческом процессе;</w:t>
            </w:r>
          </w:p>
          <w:p w:rsidR="0097160C" w:rsidRDefault="0097160C" w:rsidP="0097160C">
            <w:pPr>
              <w:pStyle w:val="a4"/>
              <w:widowControl/>
              <w:adjustRightInd w:val="0"/>
              <w:ind w:left="425"/>
            </w:pPr>
            <w:r>
              <w:t>•</w:t>
            </w:r>
            <w:r>
              <w:tab/>
              <w:t>овладение умениями и навыками поиска, систематизации и комплексного анализа исторической информации;</w:t>
            </w:r>
          </w:p>
          <w:p w:rsidR="006323BF" w:rsidRPr="00D40AEA" w:rsidRDefault="0097160C" w:rsidP="0097160C">
            <w:pPr>
              <w:pStyle w:val="a4"/>
              <w:widowControl/>
              <w:adjustRightInd w:val="0"/>
              <w:ind w:left="425" w:firstLine="0"/>
            </w:pPr>
            <w:r>
              <w:t>•</w:t>
            </w:r>
            <w:r>
              <w:tab/>
              <w:t>формирование исторического мышления – способности рассматривать события и явления с точки зрения их исторической обусловленности, сопоставлять различные версии и оценки исторических событий и личностей, определять собственное отношение к дискуссионным проблемам прошлого и современности.</w:t>
            </w:r>
          </w:p>
        </w:tc>
      </w:tr>
      <w:tr w:rsidR="00222F3F" w:rsidRPr="00D40AEA" w:rsidTr="001A770D">
        <w:trPr>
          <w:trHeight w:val="983"/>
        </w:trPr>
        <w:tc>
          <w:tcPr>
            <w:tcW w:w="473" w:type="dxa"/>
          </w:tcPr>
          <w:p w:rsidR="00222F3F" w:rsidRPr="00D40AEA" w:rsidRDefault="00222F3F" w:rsidP="00222F3F">
            <w:r w:rsidRPr="00D40AEA">
              <w:t>4.</w:t>
            </w:r>
          </w:p>
        </w:tc>
        <w:tc>
          <w:tcPr>
            <w:tcW w:w="4105" w:type="dxa"/>
          </w:tcPr>
          <w:p w:rsidR="00222F3F" w:rsidRPr="00D40AEA" w:rsidRDefault="00222F3F" w:rsidP="00222F3F">
            <w:r w:rsidRPr="00D40AEA">
              <w:t>Количество часов на изучение дисциплины</w:t>
            </w:r>
          </w:p>
        </w:tc>
        <w:tc>
          <w:tcPr>
            <w:tcW w:w="10348" w:type="dxa"/>
          </w:tcPr>
          <w:p w:rsidR="005C02AD" w:rsidRDefault="00694316">
            <w:r>
              <w:t xml:space="preserve">       </w:t>
            </w:r>
          </w:p>
          <w:tbl>
            <w:tblPr>
              <w:tblStyle w:val="a5"/>
              <w:tblW w:w="0" w:type="auto"/>
              <w:tblInd w:w="279" w:type="dxa"/>
              <w:tblLayout w:type="fixed"/>
              <w:tblLook w:val="04A0" w:firstRow="1" w:lastRow="0" w:firstColumn="1" w:lastColumn="0" w:noHBand="0" w:noVBand="1"/>
            </w:tblPr>
            <w:tblGrid>
              <w:gridCol w:w="3281"/>
              <w:gridCol w:w="3097"/>
              <w:gridCol w:w="2934"/>
            </w:tblGrid>
            <w:tr w:rsidR="005C02AD" w:rsidRPr="00D40AEA" w:rsidTr="005F4287">
              <w:tc>
                <w:tcPr>
                  <w:tcW w:w="3281" w:type="dxa"/>
                </w:tcPr>
                <w:p w:rsidR="005C02AD" w:rsidRPr="00D40AEA" w:rsidRDefault="005C02AD" w:rsidP="005C02AD"/>
              </w:tc>
              <w:tc>
                <w:tcPr>
                  <w:tcW w:w="3097" w:type="dxa"/>
                </w:tcPr>
                <w:p w:rsidR="005C02AD" w:rsidRPr="00D40AEA" w:rsidRDefault="005C02AD" w:rsidP="005C02AD">
                  <w:pPr>
                    <w:jc w:val="center"/>
                  </w:pPr>
                  <w:r w:rsidRPr="00D40AEA">
                    <w:t>10 класс</w:t>
                  </w:r>
                </w:p>
              </w:tc>
              <w:tc>
                <w:tcPr>
                  <w:tcW w:w="2934" w:type="dxa"/>
                </w:tcPr>
                <w:p w:rsidR="005C02AD" w:rsidRPr="00D40AEA" w:rsidRDefault="005C02AD" w:rsidP="005C02AD">
                  <w:pPr>
                    <w:jc w:val="center"/>
                  </w:pPr>
                  <w:r w:rsidRPr="00D40AEA">
                    <w:t>11 класс</w:t>
                  </w:r>
                </w:p>
              </w:tc>
            </w:tr>
            <w:tr w:rsidR="005C02AD" w:rsidRPr="00D40AEA" w:rsidTr="005F4287">
              <w:tc>
                <w:tcPr>
                  <w:tcW w:w="3281" w:type="dxa"/>
                </w:tcPr>
                <w:p w:rsidR="005C02AD" w:rsidRPr="00D40AEA" w:rsidRDefault="005C02AD" w:rsidP="005C02AD">
                  <w:pPr>
                    <w:pStyle w:val="TableParagraph"/>
                    <w:spacing w:line="256" w:lineRule="exact"/>
                  </w:pPr>
                  <w:r w:rsidRPr="00D40AEA">
                    <w:t>Всего за год</w:t>
                  </w:r>
                </w:p>
              </w:tc>
              <w:tc>
                <w:tcPr>
                  <w:tcW w:w="3097" w:type="dxa"/>
                </w:tcPr>
                <w:p w:rsidR="005C02AD" w:rsidRPr="00D40AEA" w:rsidRDefault="0097160C" w:rsidP="005C02AD">
                  <w:pPr>
                    <w:jc w:val="center"/>
                  </w:pPr>
                  <w:r>
                    <w:t>68</w:t>
                  </w:r>
                </w:p>
              </w:tc>
              <w:tc>
                <w:tcPr>
                  <w:tcW w:w="2934" w:type="dxa"/>
                </w:tcPr>
                <w:p w:rsidR="005C02AD" w:rsidRPr="00D40AEA" w:rsidRDefault="007C543C" w:rsidP="005C02AD">
                  <w:pPr>
                    <w:jc w:val="center"/>
                  </w:pPr>
                  <w:r>
                    <w:t>66</w:t>
                  </w:r>
                  <w:bookmarkStart w:id="0" w:name="_GoBack"/>
                  <w:bookmarkEnd w:id="0"/>
                </w:p>
              </w:tc>
            </w:tr>
            <w:tr w:rsidR="005C02AD" w:rsidRPr="00D40AEA" w:rsidTr="005F4287">
              <w:tc>
                <w:tcPr>
                  <w:tcW w:w="3281" w:type="dxa"/>
                </w:tcPr>
                <w:p w:rsidR="005C02AD" w:rsidRPr="00D40AEA" w:rsidRDefault="005C02AD" w:rsidP="005C02AD">
                  <w:pPr>
                    <w:pStyle w:val="TableParagraph"/>
                    <w:spacing w:line="268" w:lineRule="exact"/>
                  </w:pPr>
                  <w:r w:rsidRPr="00D40AEA">
                    <w:t>Количество часов в неделю</w:t>
                  </w:r>
                </w:p>
              </w:tc>
              <w:tc>
                <w:tcPr>
                  <w:tcW w:w="3097" w:type="dxa"/>
                </w:tcPr>
                <w:p w:rsidR="005C02AD" w:rsidRPr="00D40AEA" w:rsidRDefault="0097160C" w:rsidP="005C02AD">
                  <w:pPr>
                    <w:jc w:val="center"/>
                  </w:pPr>
                  <w:r>
                    <w:t>2</w:t>
                  </w:r>
                </w:p>
              </w:tc>
              <w:tc>
                <w:tcPr>
                  <w:tcW w:w="2934" w:type="dxa"/>
                </w:tcPr>
                <w:p w:rsidR="005C02AD" w:rsidRPr="00D40AEA" w:rsidRDefault="0097160C" w:rsidP="005C02AD">
                  <w:pPr>
                    <w:jc w:val="center"/>
                  </w:pPr>
                  <w:r>
                    <w:t>2</w:t>
                  </w:r>
                </w:p>
              </w:tc>
            </w:tr>
          </w:tbl>
          <w:p w:rsidR="006F076A" w:rsidRPr="00D40AEA" w:rsidRDefault="006F076A" w:rsidP="006F076A">
            <w:pPr>
              <w:ind w:right="142" w:firstLine="425"/>
            </w:pPr>
          </w:p>
        </w:tc>
      </w:tr>
      <w:tr w:rsidR="00222F3F" w:rsidRPr="00D40AEA" w:rsidTr="00BC5018">
        <w:trPr>
          <w:trHeight w:val="265"/>
        </w:trPr>
        <w:tc>
          <w:tcPr>
            <w:tcW w:w="473" w:type="dxa"/>
          </w:tcPr>
          <w:p w:rsidR="00222F3F" w:rsidRPr="00D40AEA" w:rsidRDefault="00222F3F" w:rsidP="00222F3F">
            <w:r w:rsidRPr="00D40AEA">
              <w:lastRenderedPageBreak/>
              <w:t xml:space="preserve">5. </w:t>
            </w:r>
          </w:p>
        </w:tc>
        <w:tc>
          <w:tcPr>
            <w:tcW w:w="4105" w:type="dxa"/>
          </w:tcPr>
          <w:p w:rsidR="00222F3F" w:rsidRPr="00D40AEA" w:rsidRDefault="00222F3F" w:rsidP="00222F3F">
            <w:r w:rsidRPr="00D40AEA">
              <w:t>Требования к уровню</w:t>
            </w:r>
            <w:r w:rsidR="001A770D" w:rsidRPr="00D40AEA">
              <w:t xml:space="preserve"> </w:t>
            </w:r>
            <w:r w:rsidRPr="00D40AEA">
              <w:t>подготовки</w:t>
            </w:r>
            <w:r w:rsidR="001A770D" w:rsidRPr="00D40AEA">
              <w:t xml:space="preserve"> </w:t>
            </w:r>
            <w:r w:rsidRPr="00D40AEA">
              <w:t>учащегося</w:t>
            </w:r>
          </w:p>
        </w:tc>
        <w:tc>
          <w:tcPr>
            <w:tcW w:w="10348" w:type="dxa"/>
          </w:tcPr>
          <w:p w:rsidR="0097160C" w:rsidRPr="0097160C" w:rsidRDefault="0097160C" w:rsidP="0097160C">
            <w:pPr>
              <w:widowControl/>
              <w:autoSpaceDE/>
              <w:autoSpaceDN/>
              <w:ind w:firstLine="284"/>
              <w:jc w:val="both"/>
              <w:rPr>
                <w:lang w:bidi="ar-SA"/>
              </w:rPr>
            </w:pPr>
            <w:r w:rsidRPr="0097160C">
              <w:rPr>
                <w:lang w:bidi="ar-SA"/>
              </w:rPr>
              <w:t>В результате изучения истории на базовом уровне ученик должен</w:t>
            </w:r>
          </w:p>
          <w:p w:rsidR="0097160C" w:rsidRPr="0097160C" w:rsidRDefault="0097160C" w:rsidP="0097160C">
            <w:pPr>
              <w:widowControl/>
              <w:autoSpaceDE/>
              <w:autoSpaceDN/>
              <w:ind w:firstLine="284"/>
              <w:jc w:val="both"/>
              <w:rPr>
                <w:b/>
                <w:lang w:bidi="ar-SA"/>
              </w:rPr>
            </w:pPr>
            <w:r w:rsidRPr="0097160C">
              <w:rPr>
                <w:b/>
                <w:lang w:bidi="ar-SA"/>
              </w:rPr>
              <w:t>знать/понимать</w:t>
            </w:r>
          </w:p>
          <w:p w:rsidR="0097160C" w:rsidRPr="0097160C" w:rsidRDefault="0097160C" w:rsidP="0097160C">
            <w:pPr>
              <w:widowControl/>
              <w:numPr>
                <w:ilvl w:val="0"/>
                <w:numId w:val="17"/>
              </w:numPr>
              <w:suppressAutoHyphens/>
              <w:autoSpaceDE/>
              <w:autoSpaceDN/>
              <w:ind w:firstLine="284"/>
              <w:jc w:val="both"/>
              <w:rPr>
                <w:lang w:bidi="ar-SA"/>
              </w:rPr>
            </w:pPr>
            <w:r w:rsidRPr="0097160C">
              <w:rPr>
                <w:lang w:bidi="ar-SA"/>
              </w:rPr>
              <w:t>основные факты, процессы и явления, характеризующие целостность и системность отечественной и всемирной истории;</w:t>
            </w:r>
          </w:p>
          <w:p w:rsidR="0097160C" w:rsidRPr="0097160C" w:rsidRDefault="0097160C" w:rsidP="0097160C">
            <w:pPr>
              <w:widowControl/>
              <w:numPr>
                <w:ilvl w:val="0"/>
                <w:numId w:val="17"/>
              </w:numPr>
              <w:suppressAutoHyphens/>
              <w:autoSpaceDE/>
              <w:autoSpaceDN/>
              <w:ind w:firstLine="284"/>
              <w:jc w:val="both"/>
              <w:rPr>
                <w:lang w:bidi="ar-SA"/>
              </w:rPr>
            </w:pPr>
            <w:r w:rsidRPr="0097160C">
              <w:rPr>
                <w:lang w:bidi="ar-SA"/>
              </w:rPr>
              <w:t>периодизацию всемирной и отечественной истории;</w:t>
            </w:r>
          </w:p>
          <w:p w:rsidR="0097160C" w:rsidRPr="0097160C" w:rsidRDefault="0097160C" w:rsidP="0097160C">
            <w:pPr>
              <w:widowControl/>
              <w:numPr>
                <w:ilvl w:val="0"/>
                <w:numId w:val="17"/>
              </w:numPr>
              <w:suppressAutoHyphens/>
              <w:autoSpaceDE/>
              <w:autoSpaceDN/>
              <w:ind w:firstLine="284"/>
              <w:jc w:val="both"/>
              <w:rPr>
                <w:lang w:bidi="ar-SA"/>
              </w:rPr>
            </w:pPr>
            <w:r w:rsidRPr="0097160C">
              <w:rPr>
                <w:lang w:bidi="ar-SA"/>
              </w:rPr>
              <w:t>современные версии и трактовки важнейших проблем отечественной и всемирной истории;</w:t>
            </w:r>
          </w:p>
          <w:p w:rsidR="0097160C" w:rsidRPr="0097160C" w:rsidRDefault="0097160C" w:rsidP="0097160C">
            <w:pPr>
              <w:widowControl/>
              <w:numPr>
                <w:ilvl w:val="0"/>
                <w:numId w:val="17"/>
              </w:numPr>
              <w:suppressAutoHyphens/>
              <w:autoSpaceDE/>
              <w:autoSpaceDN/>
              <w:ind w:firstLine="284"/>
              <w:jc w:val="both"/>
              <w:rPr>
                <w:lang w:bidi="ar-SA"/>
              </w:rPr>
            </w:pPr>
            <w:r w:rsidRPr="0097160C">
              <w:rPr>
                <w:lang w:bidi="ar-SA"/>
              </w:rPr>
              <w:t>историческую обусловленность современных общественных процессов;</w:t>
            </w:r>
          </w:p>
          <w:p w:rsidR="0097160C" w:rsidRPr="0097160C" w:rsidRDefault="0097160C" w:rsidP="0097160C">
            <w:pPr>
              <w:widowControl/>
              <w:numPr>
                <w:ilvl w:val="0"/>
                <w:numId w:val="17"/>
              </w:numPr>
              <w:suppressAutoHyphens/>
              <w:autoSpaceDE/>
              <w:autoSpaceDN/>
              <w:ind w:firstLine="284"/>
              <w:jc w:val="both"/>
              <w:rPr>
                <w:lang w:bidi="ar-SA"/>
              </w:rPr>
            </w:pPr>
            <w:r w:rsidRPr="0097160C">
              <w:rPr>
                <w:lang w:bidi="ar-SA"/>
              </w:rPr>
              <w:t>особенности исторического пути России, ее роль в мировом сообществе;</w:t>
            </w:r>
          </w:p>
          <w:p w:rsidR="0097160C" w:rsidRPr="0097160C" w:rsidRDefault="0097160C" w:rsidP="0097160C">
            <w:pPr>
              <w:widowControl/>
              <w:autoSpaceDE/>
              <w:autoSpaceDN/>
              <w:ind w:left="360" w:firstLine="284"/>
              <w:jc w:val="both"/>
              <w:rPr>
                <w:b/>
                <w:lang w:bidi="ar-SA"/>
              </w:rPr>
            </w:pPr>
            <w:r w:rsidRPr="0097160C">
              <w:rPr>
                <w:b/>
                <w:lang w:bidi="ar-SA"/>
              </w:rPr>
              <w:t>уметь</w:t>
            </w:r>
          </w:p>
          <w:p w:rsidR="0097160C" w:rsidRPr="0097160C" w:rsidRDefault="0097160C" w:rsidP="0097160C">
            <w:pPr>
              <w:widowControl/>
              <w:numPr>
                <w:ilvl w:val="0"/>
                <w:numId w:val="17"/>
              </w:numPr>
              <w:suppressAutoHyphens/>
              <w:autoSpaceDE/>
              <w:autoSpaceDN/>
              <w:ind w:firstLine="284"/>
              <w:jc w:val="both"/>
              <w:rPr>
                <w:lang w:bidi="ar-SA"/>
              </w:rPr>
            </w:pPr>
            <w:r w:rsidRPr="0097160C">
              <w:rPr>
                <w:lang w:bidi="ar-SA"/>
              </w:rPr>
              <w:t>проводить поиск исторической информации в источниках разного типа;</w:t>
            </w:r>
          </w:p>
          <w:p w:rsidR="0097160C" w:rsidRPr="0097160C" w:rsidRDefault="0097160C" w:rsidP="0097160C">
            <w:pPr>
              <w:widowControl/>
              <w:numPr>
                <w:ilvl w:val="0"/>
                <w:numId w:val="17"/>
              </w:numPr>
              <w:suppressAutoHyphens/>
              <w:autoSpaceDE/>
              <w:autoSpaceDN/>
              <w:ind w:firstLine="284"/>
              <w:jc w:val="both"/>
              <w:rPr>
                <w:lang w:bidi="ar-SA"/>
              </w:rPr>
            </w:pPr>
            <w:r w:rsidRPr="0097160C">
              <w:rPr>
                <w:lang w:bidi="ar-SA"/>
              </w:rPr>
              <w:t>критически анализировать источник исторической информации (характеризовать авторство источника, время, обстоятельства и цели его создания);</w:t>
            </w:r>
          </w:p>
          <w:p w:rsidR="0097160C" w:rsidRPr="0097160C" w:rsidRDefault="0097160C" w:rsidP="0097160C">
            <w:pPr>
              <w:widowControl/>
              <w:numPr>
                <w:ilvl w:val="0"/>
                <w:numId w:val="17"/>
              </w:numPr>
              <w:suppressAutoHyphens/>
              <w:autoSpaceDE/>
              <w:autoSpaceDN/>
              <w:ind w:firstLine="284"/>
              <w:jc w:val="both"/>
              <w:rPr>
                <w:lang w:bidi="ar-SA"/>
              </w:rPr>
            </w:pPr>
            <w:r w:rsidRPr="0097160C">
              <w:rPr>
                <w:lang w:bidi="ar-SA"/>
              </w:rPr>
              <w:t>анализировать историческую информацию, представленную в разных знаковых системах (текст, карта, таблица, схема, аудиовизуальный ряд);</w:t>
            </w:r>
          </w:p>
          <w:p w:rsidR="0097160C" w:rsidRPr="0097160C" w:rsidRDefault="0097160C" w:rsidP="0097160C">
            <w:pPr>
              <w:widowControl/>
              <w:numPr>
                <w:ilvl w:val="0"/>
                <w:numId w:val="17"/>
              </w:numPr>
              <w:suppressAutoHyphens/>
              <w:autoSpaceDE/>
              <w:autoSpaceDN/>
              <w:ind w:firstLine="284"/>
              <w:jc w:val="both"/>
              <w:rPr>
                <w:lang w:bidi="ar-SA"/>
              </w:rPr>
            </w:pPr>
            <w:r w:rsidRPr="0097160C">
              <w:rPr>
                <w:lang w:bidi="ar-SA"/>
              </w:rPr>
              <w:t>различать в исторической информации факты и мнения, исторические описания и исторические объяснения;</w:t>
            </w:r>
          </w:p>
          <w:p w:rsidR="0097160C" w:rsidRPr="0097160C" w:rsidRDefault="0097160C" w:rsidP="0097160C">
            <w:pPr>
              <w:widowControl/>
              <w:numPr>
                <w:ilvl w:val="0"/>
                <w:numId w:val="17"/>
              </w:numPr>
              <w:suppressAutoHyphens/>
              <w:autoSpaceDE/>
              <w:autoSpaceDN/>
              <w:ind w:firstLine="284"/>
              <w:jc w:val="both"/>
              <w:rPr>
                <w:lang w:bidi="ar-SA"/>
              </w:rPr>
            </w:pPr>
            <w:r w:rsidRPr="0097160C">
              <w:rPr>
                <w:lang w:bidi="ar-SA"/>
              </w:rPr>
              <w:t xml:space="preserve">устанавливать причинно-следственные связи между явлениями, пространственные и временные рамки изучаемых </w:t>
            </w:r>
            <w:proofErr w:type="gramStart"/>
            <w:r w:rsidRPr="0097160C">
              <w:rPr>
                <w:lang w:bidi="ar-SA"/>
              </w:rPr>
              <w:t>исторических  процессов</w:t>
            </w:r>
            <w:proofErr w:type="gramEnd"/>
            <w:r w:rsidRPr="0097160C">
              <w:rPr>
                <w:lang w:bidi="ar-SA"/>
              </w:rPr>
              <w:t xml:space="preserve"> и явлений;</w:t>
            </w:r>
          </w:p>
          <w:p w:rsidR="0097160C" w:rsidRPr="0097160C" w:rsidRDefault="0097160C" w:rsidP="0097160C">
            <w:pPr>
              <w:widowControl/>
              <w:numPr>
                <w:ilvl w:val="0"/>
                <w:numId w:val="17"/>
              </w:numPr>
              <w:suppressAutoHyphens/>
              <w:autoSpaceDE/>
              <w:autoSpaceDN/>
              <w:ind w:firstLine="284"/>
              <w:jc w:val="both"/>
              <w:rPr>
                <w:lang w:bidi="ar-SA"/>
              </w:rPr>
            </w:pPr>
            <w:r w:rsidRPr="0097160C">
              <w:rPr>
                <w:lang w:bidi="ar-SA"/>
              </w:rPr>
              <w:t>участвовать в дискуссиях по историческим проблемам, формулировать собственную позицию по обсуждаемым вопросам, используя для аргументации исторические сведения;</w:t>
            </w:r>
          </w:p>
          <w:p w:rsidR="0097160C" w:rsidRPr="0097160C" w:rsidRDefault="0097160C" w:rsidP="0097160C">
            <w:pPr>
              <w:widowControl/>
              <w:numPr>
                <w:ilvl w:val="0"/>
                <w:numId w:val="17"/>
              </w:numPr>
              <w:suppressAutoHyphens/>
              <w:autoSpaceDE/>
              <w:autoSpaceDN/>
              <w:ind w:firstLine="284"/>
              <w:jc w:val="both"/>
              <w:rPr>
                <w:lang w:bidi="ar-SA"/>
              </w:rPr>
            </w:pPr>
            <w:r w:rsidRPr="0097160C">
              <w:rPr>
                <w:lang w:bidi="ar-SA"/>
              </w:rPr>
              <w:t>представлять результаты изучения исторического материала в формах конспекта, реферата, рецензии;</w:t>
            </w:r>
          </w:p>
          <w:p w:rsidR="0097160C" w:rsidRPr="0097160C" w:rsidRDefault="0097160C" w:rsidP="0097160C">
            <w:pPr>
              <w:widowControl/>
              <w:autoSpaceDE/>
              <w:autoSpaceDN/>
              <w:ind w:left="360" w:firstLine="284"/>
              <w:jc w:val="both"/>
              <w:rPr>
                <w:b/>
                <w:lang w:bidi="ar-SA"/>
              </w:rPr>
            </w:pPr>
            <w:r w:rsidRPr="0097160C">
              <w:rPr>
                <w:b/>
                <w:lang w:bidi="ar-SA"/>
              </w:rPr>
              <w:t>использовать приобретенные знания и умения в практической деятельности и повседневной жизни для:</w:t>
            </w:r>
          </w:p>
          <w:p w:rsidR="0097160C" w:rsidRPr="0097160C" w:rsidRDefault="0097160C" w:rsidP="0097160C">
            <w:pPr>
              <w:widowControl/>
              <w:numPr>
                <w:ilvl w:val="0"/>
                <w:numId w:val="17"/>
              </w:numPr>
              <w:suppressAutoHyphens/>
              <w:autoSpaceDE/>
              <w:autoSpaceDN/>
              <w:ind w:firstLine="284"/>
              <w:jc w:val="both"/>
              <w:rPr>
                <w:lang w:bidi="ar-SA"/>
              </w:rPr>
            </w:pPr>
            <w:r w:rsidRPr="0097160C">
              <w:rPr>
                <w:lang w:bidi="ar-SA"/>
              </w:rPr>
              <w:t>определения собственной позиции по отношению к явлениям современной жизни, исходя из их исторической обусловленности;</w:t>
            </w:r>
          </w:p>
          <w:p w:rsidR="0097160C" w:rsidRPr="0097160C" w:rsidRDefault="0097160C" w:rsidP="0097160C">
            <w:pPr>
              <w:widowControl/>
              <w:numPr>
                <w:ilvl w:val="0"/>
                <w:numId w:val="17"/>
              </w:numPr>
              <w:suppressAutoHyphens/>
              <w:autoSpaceDE/>
              <w:autoSpaceDN/>
              <w:ind w:firstLine="284"/>
              <w:jc w:val="both"/>
              <w:rPr>
                <w:lang w:bidi="ar-SA"/>
              </w:rPr>
            </w:pPr>
            <w:r w:rsidRPr="0097160C">
              <w:rPr>
                <w:lang w:bidi="ar-SA"/>
              </w:rPr>
              <w:t>использования навыков исторического анализа при критическом восприятии получаемой извне социальной информации;</w:t>
            </w:r>
          </w:p>
          <w:p w:rsidR="0097160C" w:rsidRPr="0097160C" w:rsidRDefault="0097160C" w:rsidP="0097160C">
            <w:pPr>
              <w:widowControl/>
              <w:numPr>
                <w:ilvl w:val="0"/>
                <w:numId w:val="17"/>
              </w:numPr>
              <w:suppressAutoHyphens/>
              <w:autoSpaceDE/>
              <w:autoSpaceDN/>
              <w:ind w:firstLine="284"/>
              <w:jc w:val="both"/>
              <w:rPr>
                <w:lang w:bidi="ar-SA"/>
              </w:rPr>
            </w:pPr>
            <w:r w:rsidRPr="0097160C">
              <w:rPr>
                <w:lang w:bidi="ar-SA"/>
              </w:rPr>
              <w:t>соотнесения своих действий и поступков окружающих с исторически возникшими формами социального поведения;</w:t>
            </w:r>
          </w:p>
          <w:p w:rsidR="0097160C" w:rsidRPr="0097160C" w:rsidRDefault="0097160C" w:rsidP="0097160C">
            <w:pPr>
              <w:widowControl/>
              <w:numPr>
                <w:ilvl w:val="0"/>
                <w:numId w:val="17"/>
              </w:numPr>
              <w:suppressAutoHyphens/>
              <w:autoSpaceDE/>
              <w:autoSpaceDN/>
              <w:ind w:firstLine="284"/>
              <w:jc w:val="both"/>
              <w:rPr>
                <w:lang w:bidi="ar-SA"/>
              </w:rPr>
            </w:pPr>
            <w:r w:rsidRPr="0097160C">
              <w:rPr>
                <w:lang w:bidi="ar-SA"/>
              </w:rPr>
              <w:t>осознания себя как представителя исторически сложившегося гражданского, этнокультурного, конфессионального сообщества, гражданина России.</w:t>
            </w:r>
          </w:p>
          <w:p w:rsidR="00222F3F" w:rsidRPr="0097160C" w:rsidRDefault="00222F3F" w:rsidP="00694316">
            <w:pPr>
              <w:adjustRightInd w:val="0"/>
              <w:ind w:left="142" w:right="142" w:firstLine="720"/>
              <w:jc w:val="both"/>
            </w:pPr>
          </w:p>
        </w:tc>
      </w:tr>
      <w:tr w:rsidR="001A770D" w:rsidRPr="00D40AEA" w:rsidTr="001A770D">
        <w:trPr>
          <w:trHeight w:val="983"/>
        </w:trPr>
        <w:tc>
          <w:tcPr>
            <w:tcW w:w="473" w:type="dxa"/>
          </w:tcPr>
          <w:p w:rsidR="001A770D" w:rsidRPr="00D40AEA" w:rsidRDefault="001A770D" w:rsidP="00222F3F">
            <w:r w:rsidRPr="00D40AEA">
              <w:t>6.</w:t>
            </w:r>
          </w:p>
        </w:tc>
        <w:tc>
          <w:tcPr>
            <w:tcW w:w="4105" w:type="dxa"/>
          </w:tcPr>
          <w:p w:rsidR="001A770D" w:rsidRPr="00D40AEA" w:rsidRDefault="001A770D" w:rsidP="00222F3F">
            <w:r w:rsidRPr="00D40AEA">
              <w:t>Система оценки результатов, критерии освоения учебного материала</w:t>
            </w:r>
          </w:p>
        </w:tc>
        <w:tc>
          <w:tcPr>
            <w:tcW w:w="10348" w:type="dxa"/>
          </w:tcPr>
          <w:p w:rsidR="008C30B6" w:rsidRPr="008C30B6" w:rsidRDefault="005C02AD" w:rsidP="008C30B6">
            <w:pPr>
              <w:autoSpaceDN/>
              <w:ind w:right="142"/>
              <w:jc w:val="both"/>
              <w:rPr>
                <w:i/>
                <w:lang w:eastAsia="en-US"/>
              </w:rPr>
            </w:pPr>
            <w:r w:rsidRPr="008C30B6">
              <w:rPr>
                <w:i/>
                <w:lang w:eastAsia="en-US"/>
              </w:rPr>
              <w:t>Критерии оценивания знаний за у</w:t>
            </w:r>
            <w:r w:rsidR="008C30B6" w:rsidRPr="008C30B6">
              <w:rPr>
                <w:i/>
                <w:lang w:eastAsia="en-US"/>
              </w:rPr>
              <w:t>стный ответ учащихся по истории</w:t>
            </w:r>
          </w:p>
          <w:p w:rsidR="008C30B6" w:rsidRDefault="005C02AD" w:rsidP="008C30B6">
            <w:pPr>
              <w:autoSpaceDN/>
              <w:ind w:right="142"/>
              <w:jc w:val="both"/>
              <w:rPr>
                <w:lang w:eastAsia="en-US"/>
              </w:rPr>
            </w:pPr>
            <w:r w:rsidRPr="005C02AD">
              <w:rPr>
                <w:lang w:eastAsia="en-US"/>
              </w:rPr>
              <w:t>«5» - за ответ, обнаруживающий осознанность знаний, их безошибочность, умение излагать материал</w:t>
            </w:r>
          </w:p>
          <w:p w:rsidR="000407BB" w:rsidRDefault="005C02AD" w:rsidP="008C30B6">
            <w:pPr>
              <w:autoSpaceDN/>
              <w:ind w:right="142"/>
              <w:jc w:val="both"/>
              <w:rPr>
                <w:lang w:eastAsia="en-US"/>
              </w:rPr>
            </w:pPr>
            <w:r w:rsidRPr="005C02AD">
              <w:rPr>
                <w:lang w:eastAsia="en-US"/>
              </w:rPr>
              <w:t>в соответствии с требованиями логики и нормами литературной речи. Оценка «5» ставится за</w:t>
            </w:r>
          </w:p>
          <w:p w:rsidR="000407BB" w:rsidRDefault="005C02AD" w:rsidP="008C30B6">
            <w:pPr>
              <w:autoSpaceDN/>
              <w:ind w:right="142"/>
              <w:jc w:val="both"/>
              <w:rPr>
                <w:lang w:eastAsia="en-US"/>
              </w:rPr>
            </w:pPr>
            <w:r w:rsidRPr="005C02AD">
              <w:rPr>
                <w:lang w:eastAsia="en-US"/>
              </w:rPr>
              <w:t>краткий, точный, правильный, глубокий ответ или за отличное исправление ошибочного ответа по</w:t>
            </w:r>
          </w:p>
          <w:p w:rsidR="008C30B6" w:rsidRDefault="008C30B6" w:rsidP="008C30B6">
            <w:pPr>
              <w:autoSpaceDN/>
              <w:ind w:right="142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сложной теме.</w:t>
            </w:r>
          </w:p>
          <w:p w:rsidR="005C02AD" w:rsidRPr="005C02AD" w:rsidRDefault="005C02AD" w:rsidP="008C30B6">
            <w:pPr>
              <w:autoSpaceDN/>
              <w:ind w:right="142"/>
              <w:jc w:val="both"/>
              <w:rPr>
                <w:lang w:eastAsia="en-US"/>
              </w:rPr>
            </w:pPr>
            <w:r w:rsidRPr="005C02AD">
              <w:rPr>
                <w:lang w:eastAsia="en-US"/>
              </w:rPr>
              <w:t>«4» - при наличии неполноты ответа или одной – двух несущественных неточностей.</w:t>
            </w:r>
          </w:p>
          <w:p w:rsidR="005C02AD" w:rsidRPr="005C02AD" w:rsidRDefault="005C02AD" w:rsidP="008C30B6">
            <w:pPr>
              <w:autoSpaceDN/>
              <w:ind w:right="142"/>
              <w:jc w:val="both"/>
              <w:rPr>
                <w:lang w:eastAsia="en-US"/>
              </w:rPr>
            </w:pPr>
            <w:r w:rsidRPr="005C02AD">
              <w:rPr>
                <w:lang w:eastAsia="en-US"/>
              </w:rPr>
              <w:t>«3» - за знание основных положений темы при значительной неполноте знаний, одной – двух ошибок</w:t>
            </w:r>
          </w:p>
          <w:p w:rsidR="005C02AD" w:rsidRPr="005C02AD" w:rsidRDefault="005C02AD" w:rsidP="008C30B6">
            <w:pPr>
              <w:autoSpaceDN/>
              <w:ind w:right="142"/>
              <w:jc w:val="both"/>
              <w:rPr>
                <w:lang w:eastAsia="en-US"/>
              </w:rPr>
            </w:pPr>
            <w:r w:rsidRPr="005C02AD">
              <w:rPr>
                <w:lang w:eastAsia="en-US"/>
              </w:rPr>
              <w:lastRenderedPageBreak/>
              <w:t>«2» - за незнание большей части материала темы или основных ее вопросов</w:t>
            </w:r>
          </w:p>
          <w:p w:rsidR="005C02AD" w:rsidRPr="005C02AD" w:rsidRDefault="005C02AD" w:rsidP="008C30B6">
            <w:pPr>
              <w:autoSpaceDN/>
              <w:ind w:right="142"/>
              <w:jc w:val="both"/>
              <w:rPr>
                <w:lang w:eastAsia="en-US"/>
              </w:rPr>
            </w:pPr>
            <w:r w:rsidRPr="005C02AD">
              <w:rPr>
                <w:lang w:eastAsia="en-US"/>
              </w:rPr>
              <w:t>«1» - при отказе от ответа или при полном незнании темы</w:t>
            </w:r>
          </w:p>
          <w:p w:rsidR="005C02AD" w:rsidRPr="008C30B6" w:rsidRDefault="005C02AD" w:rsidP="008C30B6">
            <w:pPr>
              <w:autoSpaceDN/>
              <w:ind w:right="142"/>
              <w:jc w:val="both"/>
              <w:rPr>
                <w:i/>
                <w:lang w:eastAsia="en-US"/>
              </w:rPr>
            </w:pPr>
            <w:r w:rsidRPr="008C30B6">
              <w:rPr>
                <w:i/>
                <w:lang w:eastAsia="en-US"/>
              </w:rPr>
              <w:t>Оценивание теста  учащихся производится по следующей системе:</w:t>
            </w:r>
          </w:p>
          <w:p w:rsidR="005C02AD" w:rsidRPr="005C02AD" w:rsidRDefault="005C02AD" w:rsidP="008C30B6">
            <w:pPr>
              <w:autoSpaceDN/>
              <w:ind w:right="142"/>
              <w:jc w:val="both"/>
              <w:rPr>
                <w:lang w:eastAsia="en-US"/>
              </w:rPr>
            </w:pPr>
            <w:r w:rsidRPr="005C02AD">
              <w:rPr>
                <w:lang w:eastAsia="en-US"/>
              </w:rPr>
              <w:t>«5» - получают учащиеся, справившиеся с работой 100 - 90 %;</w:t>
            </w:r>
          </w:p>
          <w:p w:rsidR="005C02AD" w:rsidRPr="005C02AD" w:rsidRDefault="005C02AD" w:rsidP="008C30B6">
            <w:pPr>
              <w:autoSpaceDN/>
              <w:ind w:right="142"/>
              <w:jc w:val="both"/>
              <w:rPr>
                <w:lang w:eastAsia="en-US"/>
              </w:rPr>
            </w:pPr>
            <w:r w:rsidRPr="005C02AD">
              <w:rPr>
                <w:lang w:eastAsia="en-US"/>
              </w:rPr>
              <w:t>«4» - ставится в том случае, если верные ответы составляют 70- 89 % от общего количества;</w:t>
            </w:r>
          </w:p>
          <w:p w:rsidR="005C02AD" w:rsidRPr="005C02AD" w:rsidRDefault="005C02AD" w:rsidP="008C30B6">
            <w:pPr>
              <w:pStyle w:val="a6"/>
              <w:shd w:val="clear" w:color="auto" w:fill="FFFFFF"/>
              <w:spacing w:before="0" w:beforeAutospacing="0" w:after="0" w:afterAutospacing="0"/>
              <w:ind w:right="142"/>
              <w:jc w:val="both"/>
              <w:textAlignment w:val="baseline"/>
              <w:rPr>
                <w:lang w:eastAsia="en-US"/>
              </w:rPr>
            </w:pPr>
            <w:r w:rsidRPr="005C02AD">
              <w:rPr>
                <w:lang w:eastAsia="en-US"/>
              </w:rPr>
              <w:t>«3» - соответствует работа, содержащая 50 – 69 % правильных ответов.</w:t>
            </w:r>
          </w:p>
          <w:p w:rsidR="006F076A" w:rsidRPr="005C02AD" w:rsidRDefault="006F076A" w:rsidP="008C30B6">
            <w:pPr>
              <w:pStyle w:val="a6"/>
              <w:shd w:val="clear" w:color="auto" w:fill="FFFFFF"/>
              <w:spacing w:before="0" w:beforeAutospacing="0" w:after="0" w:afterAutospacing="0"/>
              <w:ind w:right="142"/>
              <w:jc w:val="both"/>
              <w:textAlignment w:val="baseline"/>
              <w:rPr>
                <w:sz w:val="22"/>
                <w:szCs w:val="22"/>
              </w:rPr>
            </w:pPr>
            <w:r w:rsidRPr="005C02AD">
              <w:rPr>
                <w:bCs/>
                <w:sz w:val="22"/>
                <w:szCs w:val="22"/>
              </w:rPr>
              <w:t>Отметка «2»:</w:t>
            </w:r>
            <w:r w:rsidRPr="005C02AD">
              <w:rPr>
                <w:rStyle w:val="apple-converted-space"/>
                <w:sz w:val="22"/>
                <w:szCs w:val="22"/>
              </w:rPr>
              <w:t> </w:t>
            </w:r>
            <w:r w:rsidRPr="005C02AD">
              <w:rPr>
                <w:sz w:val="22"/>
                <w:szCs w:val="22"/>
              </w:rPr>
              <w:t>ответ содержит менее 50% элементов знаний.</w:t>
            </w:r>
          </w:p>
          <w:p w:rsidR="008C30B6" w:rsidRPr="008C30B6" w:rsidRDefault="008C30B6" w:rsidP="008C30B6">
            <w:r w:rsidRPr="00FB0290">
              <w:rPr>
                <w:sz w:val="28"/>
                <w:szCs w:val="28"/>
              </w:rPr>
              <w:t> </w:t>
            </w:r>
            <w:r w:rsidRPr="008C30B6">
              <w:rPr>
                <w:bCs/>
                <w:i/>
                <w:iCs/>
              </w:rPr>
              <w:t>Критерии оценки проекта:</w:t>
            </w:r>
          </w:p>
          <w:p w:rsidR="008C30B6" w:rsidRPr="008C30B6" w:rsidRDefault="008C30B6" w:rsidP="008C30B6">
            <w:r w:rsidRPr="008C30B6">
              <w:t>1.      Оригинальность темы и идеи проекта.</w:t>
            </w:r>
          </w:p>
          <w:p w:rsidR="008C30B6" w:rsidRPr="008C30B6" w:rsidRDefault="008C30B6" w:rsidP="008C30B6">
            <w:r w:rsidRPr="008C30B6">
              <w:t>2.     Конструктивные параметры (соответствие конструкции изделия; прочность, надежность; удобство использования).</w:t>
            </w:r>
          </w:p>
          <w:p w:rsidR="008C30B6" w:rsidRPr="008C30B6" w:rsidRDefault="008C30B6" w:rsidP="008C30B6">
            <w:r w:rsidRPr="008C30B6">
              <w:t>3.      Технологические критерии (соответствие документации; оригинальность применения и сочетание материалов; соблюдение правил техники безопасности).</w:t>
            </w:r>
          </w:p>
          <w:p w:rsidR="008C30B6" w:rsidRPr="008C30B6" w:rsidRDefault="008C30B6" w:rsidP="008C30B6">
            <w:r w:rsidRPr="008C30B6">
              <w:t>4.     Эстетические критерии (композиционная завершенность; дизайн изделия; использование традиций народной культуры).</w:t>
            </w:r>
          </w:p>
          <w:p w:rsidR="008C30B6" w:rsidRPr="008C30B6" w:rsidRDefault="008C30B6" w:rsidP="008C30B6">
            <w:r w:rsidRPr="008C30B6">
              <w:t>5.     Экономические критерии (потребность в изделии; экономическое обоснование; рекомендации к использованию; возможность массового производства).</w:t>
            </w:r>
          </w:p>
          <w:p w:rsidR="008C30B6" w:rsidRPr="008C30B6" w:rsidRDefault="008C30B6" w:rsidP="008C30B6">
            <w:r w:rsidRPr="008C30B6">
              <w:t>6.     Экологические критерии (наличие ущерба окружающей среде при производстве изделия; возможность использования вторичного сырья, отходов производства; экологическая безопасность).</w:t>
            </w:r>
          </w:p>
          <w:p w:rsidR="008C30B6" w:rsidRPr="008C30B6" w:rsidRDefault="008C30B6" w:rsidP="008C30B6">
            <w:r w:rsidRPr="008C30B6">
              <w:t>7.     Информационные критерии (стандартность проектной документации; использование дополнительной информации).</w:t>
            </w:r>
          </w:p>
          <w:p w:rsidR="00694316" w:rsidRPr="00D40AEA" w:rsidRDefault="00694316" w:rsidP="006F076A">
            <w:pPr>
              <w:pStyle w:val="a6"/>
              <w:shd w:val="clear" w:color="auto" w:fill="FFFFFF"/>
              <w:spacing w:before="0" w:beforeAutospacing="0" w:after="0" w:afterAutospacing="0"/>
              <w:ind w:right="142" w:firstLine="660"/>
              <w:jc w:val="both"/>
              <w:textAlignment w:val="baseline"/>
              <w:rPr>
                <w:sz w:val="22"/>
                <w:szCs w:val="22"/>
              </w:rPr>
            </w:pPr>
          </w:p>
          <w:p w:rsidR="001A770D" w:rsidRPr="00D40AEA" w:rsidRDefault="001A770D" w:rsidP="00694316">
            <w:pPr>
              <w:pStyle w:val="a6"/>
              <w:shd w:val="clear" w:color="auto" w:fill="FFFFFF"/>
              <w:spacing w:before="0" w:beforeAutospacing="0" w:after="0" w:afterAutospacing="0"/>
              <w:ind w:right="142" w:firstLine="709"/>
              <w:jc w:val="both"/>
              <w:textAlignment w:val="baseline"/>
            </w:pPr>
          </w:p>
        </w:tc>
      </w:tr>
    </w:tbl>
    <w:p w:rsidR="00CE64F3" w:rsidRPr="00222F3F" w:rsidRDefault="00CE64F3" w:rsidP="006F076A"/>
    <w:sectPr w:rsidR="00CE64F3" w:rsidRPr="00222F3F" w:rsidSect="004325FC">
      <w:pgSz w:w="16840" w:h="11910" w:orient="landscape"/>
      <w:pgMar w:top="1100" w:right="340" w:bottom="280" w:left="9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541C32"/>
    <w:multiLevelType w:val="hybridMultilevel"/>
    <w:tmpl w:val="69F686DA"/>
    <w:lvl w:ilvl="0" w:tplc="4184BF46">
      <w:start w:val="3"/>
      <w:numFmt w:val="decimal"/>
      <w:lvlText w:val="%1."/>
      <w:lvlJc w:val="left"/>
      <w:pPr>
        <w:tabs>
          <w:tab w:val="num" w:pos="762"/>
        </w:tabs>
        <w:ind w:left="762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82"/>
        </w:tabs>
        <w:ind w:left="148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202"/>
        </w:tabs>
        <w:ind w:left="220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922"/>
        </w:tabs>
        <w:ind w:left="292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42"/>
        </w:tabs>
        <w:ind w:left="364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62"/>
        </w:tabs>
        <w:ind w:left="436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82"/>
        </w:tabs>
        <w:ind w:left="508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802"/>
        </w:tabs>
        <w:ind w:left="580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522"/>
        </w:tabs>
        <w:ind w:left="6522" w:hanging="180"/>
      </w:pPr>
      <w:rPr>
        <w:rFonts w:cs="Times New Roman"/>
      </w:rPr>
    </w:lvl>
  </w:abstractNum>
  <w:abstractNum w:abstractNumId="1" w15:restartNumberingAfterBreak="0">
    <w:nsid w:val="0B1300DA"/>
    <w:multiLevelType w:val="hybridMultilevel"/>
    <w:tmpl w:val="F6583F8A"/>
    <w:lvl w:ilvl="0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F4002E98">
      <w:numFmt w:val="bullet"/>
      <w:lvlText w:val=""/>
      <w:lvlJc w:val="left"/>
      <w:pPr>
        <w:ind w:left="2160" w:hanging="360"/>
      </w:pPr>
      <w:rPr>
        <w:rFonts w:ascii="Times New Roman" w:eastAsia="Batang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B5A370B"/>
    <w:multiLevelType w:val="hybridMultilevel"/>
    <w:tmpl w:val="A94AFC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9E6676"/>
    <w:multiLevelType w:val="hybridMultilevel"/>
    <w:tmpl w:val="0AFEFB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0E2C8B"/>
    <w:multiLevelType w:val="hybridMultilevel"/>
    <w:tmpl w:val="37563F24"/>
    <w:lvl w:ilvl="0" w:tplc="B6DA5294">
      <w:numFmt w:val="bullet"/>
      <w:lvlText w:val=""/>
      <w:lvlJc w:val="left"/>
      <w:pPr>
        <w:ind w:left="6288" w:hanging="360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66F8A54A">
      <w:numFmt w:val="bullet"/>
      <w:lvlText w:val="•"/>
      <w:lvlJc w:val="left"/>
      <w:pPr>
        <w:ind w:left="7209" w:hanging="360"/>
      </w:pPr>
      <w:rPr>
        <w:rFonts w:hint="default"/>
        <w:lang w:val="ru-RU" w:eastAsia="ru-RU" w:bidi="ru-RU"/>
      </w:rPr>
    </w:lvl>
    <w:lvl w:ilvl="2" w:tplc="99F014C8">
      <w:numFmt w:val="bullet"/>
      <w:lvlText w:val="•"/>
      <w:lvlJc w:val="left"/>
      <w:pPr>
        <w:ind w:left="8139" w:hanging="360"/>
      </w:pPr>
      <w:rPr>
        <w:rFonts w:hint="default"/>
        <w:lang w:val="ru-RU" w:eastAsia="ru-RU" w:bidi="ru-RU"/>
      </w:rPr>
    </w:lvl>
    <w:lvl w:ilvl="3" w:tplc="A5F29EEE">
      <w:numFmt w:val="bullet"/>
      <w:lvlText w:val="•"/>
      <w:lvlJc w:val="left"/>
      <w:pPr>
        <w:ind w:left="9069" w:hanging="360"/>
      </w:pPr>
      <w:rPr>
        <w:rFonts w:hint="default"/>
        <w:lang w:val="ru-RU" w:eastAsia="ru-RU" w:bidi="ru-RU"/>
      </w:rPr>
    </w:lvl>
    <w:lvl w:ilvl="4" w:tplc="AE068F62">
      <w:numFmt w:val="bullet"/>
      <w:lvlText w:val="•"/>
      <w:lvlJc w:val="left"/>
      <w:pPr>
        <w:ind w:left="9999" w:hanging="360"/>
      </w:pPr>
      <w:rPr>
        <w:rFonts w:hint="default"/>
        <w:lang w:val="ru-RU" w:eastAsia="ru-RU" w:bidi="ru-RU"/>
      </w:rPr>
    </w:lvl>
    <w:lvl w:ilvl="5" w:tplc="39283142">
      <w:numFmt w:val="bullet"/>
      <w:lvlText w:val="•"/>
      <w:lvlJc w:val="left"/>
      <w:pPr>
        <w:ind w:left="10929" w:hanging="360"/>
      </w:pPr>
      <w:rPr>
        <w:rFonts w:hint="default"/>
        <w:lang w:val="ru-RU" w:eastAsia="ru-RU" w:bidi="ru-RU"/>
      </w:rPr>
    </w:lvl>
    <w:lvl w:ilvl="6" w:tplc="32E8362E">
      <w:numFmt w:val="bullet"/>
      <w:lvlText w:val="•"/>
      <w:lvlJc w:val="left"/>
      <w:pPr>
        <w:ind w:left="11859" w:hanging="360"/>
      </w:pPr>
      <w:rPr>
        <w:rFonts w:hint="default"/>
        <w:lang w:val="ru-RU" w:eastAsia="ru-RU" w:bidi="ru-RU"/>
      </w:rPr>
    </w:lvl>
    <w:lvl w:ilvl="7" w:tplc="E5105700">
      <w:numFmt w:val="bullet"/>
      <w:lvlText w:val="•"/>
      <w:lvlJc w:val="left"/>
      <w:pPr>
        <w:ind w:left="12788" w:hanging="360"/>
      </w:pPr>
      <w:rPr>
        <w:rFonts w:hint="default"/>
        <w:lang w:val="ru-RU" w:eastAsia="ru-RU" w:bidi="ru-RU"/>
      </w:rPr>
    </w:lvl>
    <w:lvl w:ilvl="8" w:tplc="250800F8">
      <w:numFmt w:val="bullet"/>
      <w:lvlText w:val="•"/>
      <w:lvlJc w:val="left"/>
      <w:pPr>
        <w:ind w:left="13718" w:hanging="360"/>
      </w:pPr>
      <w:rPr>
        <w:rFonts w:hint="default"/>
        <w:lang w:val="ru-RU" w:eastAsia="ru-RU" w:bidi="ru-RU"/>
      </w:rPr>
    </w:lvl>
  </w:abstractNum>
  <w:abstractNum w:abstractNumId="5" w15:restartNumberingAfterBreak="0">
    <w:nsid w:val="215E46FA"/>
    <w:multiLevelType w:val="hybridMultilevel"/>
    <w:tmpl w:val="44C834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C87B98"/>
    <w:multiLevelType w:val="hybridMultilevel"/>
    <w:tmpl w:val="707CDD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A21024"/>
    <w:multiLevelType w:val="multilevel"/>
    <w:tmpl w:val="2D5C99BE"/>
    <w:lvl w:ilvl="0">
      <w:start w:val="1"/>
      <w:numFmt w:val="decimal"/>
      <w:lvlText w:val="%1"/>
      <w:lvlJc w:val="left"/>
      <w:pPr>
        <w:ind w:left="412" w:hanging="180"/>
      </w:pPr>
      <w:rPr>
        <w:rFonts w:ascii="Times New Roman" w:eastAsia="Times New Roman" w:hAnsi="Times New Roman" w:cs="Times New Roman" w:hint="default"/>
        <w:b w:val="0"/>
        <w:bCs w:val="0"/>
        <w:i w:val="0"/>
        <w:iCs/>
        <w:spacing w:val="-6"/>
        <w:w w:val="100"/>
        <w:sz w:val="24"/>
        <w:szCs w:val="24"/>
      </w:rPr>
    </w:lvl>
    <w:lvl w:ilvl="1">
      <w:start w:val="1"/>
      <w:numFmt w:val="decimal"/>
      <w:lvlText w:val="%1.%2"/>
      <w:lvlJc w:val="left"/>
      <w:pPr>
        <w:ind w:left="800" w:hanging="360"/>
      </w:pPr>
      <w:rPr>
        <w:rFonts w:ascii="Times New Roman" w:eastAsia="Times New Roman" w:hAnsi="Times New Roman" w:cs="Times New Roman" w:hint="default"/>
        <w:spacing w:val="-7"/>
        <w:w w:val="100"/>
        <w:sz w:val="24"/>
        <w:szCs w:val="24"/>
      </w:rPr>
    </w:lvl>
    <w:lvl w:ilvl="2">
      <w:numFmt w:val="bullet"/>
      <w:lvlText w:val="•"/>
      <w:lvlJc w:val="left"/>
      <w:pPr>
        <w:ind w:left="600" w:hanging="360"/>
      </w:pPr>
      <w:rPr>
        <w:rFonts w:hint="default"/>
      </w:rPr>
    </w:lvl>
    <w:lvl w:ilvl="3">
      <w:numFmt w:val="bullet"/>
      <w:lvlText w:val="•"/>
      <w:lvlJc w:val="left"/>
      <w:pPr>
        <w:ind w:left="720" w:hanging="360"/>
      </w:pPr>
      <w:rPr>
        <w:rFonts w:hint="default"/>
      </w:rPr>
    </w:lvl>
    <w:lvl w:ilvl="4">
      <w:numFmt w:val="bullet"/>
      <w:lvlText w:val="•"/>
      <w:lvlJc w:val="left"/>
      <w:pPr>
        <w:ind w:left="2042" w:hanging="360"/>
      </w:pPr>
      <w:rPr>
        <w:rFonts w:hint="default"/>
      </w:rPr>
    </w:lvl>
    <w:lvl w:ilvl="5">
      <w:numFmt w:val="bullet"/>
      <w:lvlText w:val="•"/>
      <w:lvlJc w:val="left"/>
      <w:pPr>
        <w:ind w:left="3365" w:hanging="360"/>
      </w:pPr>
      <w:rPr>
        <w:rFonts w:hint="default"/>
      </w:rPr>
    </w:lvl>
    <w:lvl w:ilvl="6">
      <w:numFmt w:val="bullet"/>
      <w:lvlText w:val="•"/>
      <w:lvlJc w:val="left"/>
      <w:pPr>
        <w:ind w:left="4688" w:hanging="360"/>
      </w:pPr>
      <w:rPr>
        <w:rFonts w:hint="default"/>
      </w:rPr>
    </w:lvl>
    <w:lvl w:ilvl="7">
      <w:numFmt w:val="bullet"/>
      <w:lvlText w:val="•"/>
      <w:lvlJc w:val="left"/>
      <w:pPr>
        <w:ind w:left="6011" w:hanging="360"/>
      </w:pPr>
      <w:rPr>
        <w:rFonts w:hint="default"/>
      </w:rPr>
    </w:lvl>
    <w:lvl w:ilvl="8">
      <w:numFmt w:val="bullet"/>
      <w:lvlText w:val="•"/>
      <w:lvlJc w:val="left"/>
      <w:pPr>
        <w:ind w:left="7334" w:hanging="360"/>
      </w:pPr>
      <w:rPr>
        <w:rFonts w:hint="default"/>
      </w:rPr>
    </w:lvl>
  </w:abstractNum>
  <w:abstractNum w:abstractNumId="8" w15:restartNumberingAfterBreak="0">
    <w:nsid w:val="3A481CB8"/>
    <w:multiLevelType w:val="hybridMultilevel"/>
    <w:tmpl w:val="0180D54A"/>
    <w:lvl w:ilvl="0" w:tplc="F670C454">
      <w:numFmt w:val="bullet"/>
      <w:lvlText w:val=""/>
      <w:lvlJc w:val="left"/>
      <w:pPr>
        <w:ind w:left="410" w:hanging="360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6FB035A6">
      <w:numFmt w:val="bullet"/>
      <w:lvlText w:val="•"/>
      <w:lvlJc w:val="left"/>
      <w:pPr>
        <w:ind w:left="1329" w:hanging="360"/>
      </w:pPr>
      <w:rPr>
        <w:rFonts w:hint="default"/>
        <w:lang w:val="ru-RU" w:eastAsia="ru-RU" w:bidi="ru-RU"/>
      </w:rPr>
    </w:lvl>
    <w:lvl w:ilvl="2" w:tplc="772A28C8">
      <w:numFmt w:val="bullet"/>
      <w:lvlText w:val="•"/>
      <w:lvlJc w:val="left"/>
      <w:pPr>
        <w:ind w:left="2239" w:hanging="360"/>
      </w:pPr>
      <w:rPr>
        <w:rFonts w:hint="default"/>
        <w:lang w:val="ru-RU" w:eastAsia="ru-RU" w:bidi="ru-RU"/>
      </w:rPr>
    </w:lvl>
    <w:lvl w:ilvl="3" w:tplc="F0824706">
      <w:numFmt w:val="bullet"/>
      <w:lvlText w:val="•"/>
      <w:lvlJc w:val="left"/>
      <w:pPr>
        <w:ind w:left="3149" w:hanging="360"/>
      </w:pPr>
      <w:rPr>
        <w:rFonts w:hint="default"/>
        <w:lang w:val="ru-RU" w:eastAsia="ru-RU" w:bidi="ru-RU"/>
      </w:rPr>
    </w:lvl>
    <w:lvl w:ilvl="4" w:tplc="488820EA">
      <w:numFmt w:val="bullet"/>
      <w:lvlText w:val="•"/>
      <w:lvlJc w:val="left"/>
      <w:pPr>
        <w:ind w:left="4059" w:hanging="360"/>
      </w:pPr>
      <w:rPr>
        <w:rFonts w:hint="default"/>
        <w:lang w:val="ru-RU" w:eastAsia="ru-RU" w:bidi="ru-RU"/>
      </w:rPr>
    </w:lvl>
    <w:lvl w:ilvl="5" w:tplc="F8E61C32">
      <w:numFmt w:val="bullet"/>
      <w:lvlText w:val="•"/>
      <w:lvlJc w:val="left"/>
      <w:pPr>
        <w:ind w:left="4969" w:hanging="360"/>
      </w:pPr>
      <w:rPr>
        <w:rFonts w:hint="default"/>
        <w:lang w:val="ru-RU" w:eastAsia="ru-RU" w:bidi="ru-RU"/>
      </w:rPr>
    </w:lvl>
    <w:lvl w:ilvl="6" w:tplc="F92CBC18">
      <w:numFmt w:val="bullet"/>
      <w:lvlText w:val="•"/>
      <w:lvlJc w:val="left"/>
      <w:pPr>
        <w:ind w:left="5879" w:hanging="360"/>
      </w:pPr>
      <w:rPr>
        <w:rFonts w:hint="default"/>
        <w:lang w:val="ru-RU" w:eastAsia="ru-RU" w:bidi="ru-RU"/>
      </w:rPr>
    </w:lvl>
    <w:lvl w:ilvl="7" w:tplc="6136E7CE">
      <w:numFmt w:val="bullet"/>
      <w:lvlText w:val="•"/>
      <w:lvlJc w:val="left"/>
      <w:pPr>
        <w:ind w:left="6789" w:hanging="360"/>
      </w:pPr>
      <w:rPr>
        <w:rFonts w:hint="default"/>
        <w:lang w:val="ru-RU" w:eastAsia="ru-RU" w:bidi="ru-RU"/>
      </w:rPr>
    </w:lvl>
    <w:lvl w:ilvl="8" w:tplc="63BEE04E">
      <w:numFmt w:val="bullet"/>
      <w:lvlText w:val="•"/>
      <w:lvlJc w:val="left"/>
      <w:pPr>
        <w:ind w:left="7699" w:hanging="360"/>
      </w:pPr>
      <w:rPr>
        <w:rFonts w:hint="default"/>
        <w:lang w:val="ru-RU" w:eastAsia="ru-RU" w:bidi="ru-RU"/>
      </w:rPr>
    </w:lvl>
  </w:abstractNum>
  <w:abstractNum w:abstractNumId="9" w15:restartNumberingAfterBreak="0">
    <w:nsid w:val="3E9051ED"/>
    <w:multiLevelType w:val="multilevel"/>
    <w:tmpl w:val="51E40E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7D44CE1"/>
    <w:multiLevelType w:val="hybridMultilevel"/>
    <w:tmpl w:val="10FAC2CC"/>
    <w:lvl w:ilvl="0" w:tplc="A938387C">
      <w:numFmt w:val="bullet"/>
      <w:lvlText w:val=""/>
      <w:lvlJc w:val="left"/>
      <w:pPr>
        <w:ind w:left="410" w:hanging="360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462A2F4A">
      <w:numFmt w:val="bullet"/>
      <w:lvlText w:val="•"/>
      <w:lvlJc w:val="left"/>
      <w:pPr>
        <w:ind w:left="1329" w:hanging="360"/>
      </w:pPr>
      <w:rPr>
        <w:rFonts w:hint="default"/>
        <w:lang w:val="ru-RU" w:eastAsia="ru-RU" w:bidi="ru-RU"/>
      </w:rPr>
    </w:lvl>
    <w:lvl w:ilvl="2" w:tplc="7DCC9A80">
      <w:numFmt w:val="bullet"/>
      <w:lvlText w:val="•"/>
      <w:lvlJc w:val="left"/>
      <w:pPr>
        <w:ind w:left="2239" w:hanging="360"/>
      </w:pPr>
      <w:rPr>
        <w:rFonts w:hint="default"/>
        <w:lang w:val="ru-RU" w:eastAsia="ru-RU" w:bidi="ru-RU"/>
      </w:rPr>
    </w:lvl>
    <w:lvl w:ilvl="3" w:tplc="8DEC237C">
      <w:numFmt w:val="bullet"/>
      <w:lvlText w:val="•"/>
      <w:lvlJc w:val="left"/>
      <w:pPr>
        <w:ind w:left="3149" w:hanging="360"/>
      </w:pPr>
      <w:rPr>
        <w:rFonts w:hint="default"/>
        <w:lang w:val="ru-RU" w:eastAsia="ru-RU" w:bidi="ru-RU"/>
      </w:rPr>
    </w:lvl>
    <w:lvl w:ilvl="4" w:tplc="A9B65120">
      <w:numFmt w:val="bullet"/>
      <w:lvlText w:val="•"/>
      <w:lvlJc w:val="left"/>
      <w:pPr>
        <w:ind w:left="4059" w:hanging="360"/>
      </w:pPr>
      <w:rPr>
        <w:rFonts w:hint="default"/>
        <w:lang w:val="ru-RU" w:eastAsia="ru-RU" w:bidi="ru-RU"/>
      </w:rPr>
    </w:lvl>
    <w:lvl w:ilvl="5" w:tplc="BDC0FF3C">
      <w:numFmt w:val="bullet"/>
      <w:lvlText w:val="•"/>
      <w:lvlJc w:val="left"/>
      <w:pPr>
        <w:ind w:left="4969" w:hanging="360"/>
      </w:pPr>
      <w:rPr>
        <w:rFonts w:hint="default"/>
        <w:lang w:val="ru-RU" w:eastAsia="ru-RU" w:bidi="ru-RU"/>
      </w:rPr>
    </w:lvl>
    <w:lvl w:ilvl="6" w:tplc="37B6A8B6">
      <w:numFmt w:val="bullet"/>
      <w:lvlText w:val="•"/>
      <w:lvlJc w:val="left"/>
      <w:pPr>
        <w:ind w:left="5879" w:hanging="360"/>
      </w:pPr>
      <w:rPr>
        <w:rFonts w:hint="default"/>
        <w:lang w:val="ru-RU" w:eastAsia="ru-RU" w:bidi="ru-RU"/>
      </w:rPr>
    </w:lvl>
    <w:lvl w:ilvl="7" w:tplc="C4B2621A">
      <w:numFmt w:val="bullet"/>
      <w:lvlText w:val="•"/>
      <w:lvlJc w:val="left"/>
      <w:pPr>
        <w:ind w:left="6789" w:hanging="360"/>
      </w:pPr>
      <w:rPr>
        <w:rFonts w:hint="default"/>
        <w:lang w:val="ru-RU" w:eastAsia="ru-RU" w:bidi="ru-RU"/>
      </w:rPr>
    </w:lvl>
    <w:lvl w:ilvl="8" w:tplc="FAE0E884">
      <w:numFmt w:val="bullet"/>
      <w:lvlText w:val="•"/>
      <w:lvlJc w:val="left"/>
      <w:pPr>
        <w:ind w:left="7699" w:hanging="360"/>
      </w:pPr>
      <w:rPr>
        <w:rFonts w:hint="default"/>
        <w:lang w:val="ru-RU" w:eastAsia="ru-RU" w:bidi="ru-RU"/>
      </w:rPr>
    </w:lvl>
  </w:abstractNum>
  <w:abstractNum w:abstractNumId="11" w15:restartNumberingAfterBreak="0">
    <w:nsid w:val="49A929F8"/>
    <w:multiLevelType w:val="hybridMultilevel"/>
    <w:tmpl w:val="40FEA508"/>
    <w:lvl w:ilvl="0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5301072D"/>
    <w:multiLevelType w:val="multilevel"/>
    <w:tmpl w:val="2D5C99BE"/>
    <w:lvl w:ilvl="0">
      <w:start w:val="1"/>
      <w:numFmt w:val="decimal"/>
      <w:lvlText w:val="%1"/>
      <w:lvlJc w:val="left"/>
      <w:pPr>
        <w:ind w:left="412" w:hanging="180"/>
      </w:pPr>
      <w:rPr>
        <w:rFonts w:ascii="Times New Roman" w:eastAsia="Times New Roman" w:hAnsi="Times New Roman" w:cs="Times New Roman" w:hint="default"/>
        <w:b w:val="0"/>
        <w:bCs w:val="0"/>
        <w:i w:val="0"/>
        <w:iCs/>
        <w:spacing w:val="-6"/>
        <w:w w:val="100"/>
        <w:sz w:val="24"/>
        <w:szCs w:val="24"/>
      </w:rPr>
    </w:lvl>
    <w:lvl w:ilvl="1">
      <w:start w:val="1"/>
      <w:numFmt w:val="decimal"/>
      <w:lvlText w:val="%1.%2"/>
      <w:lvlJc w:val="left"/>
      <w:pPr>
        <w:ind w:left="800" w:hanging="360"/>
      </w:pPr>
      <w:rPr>
        <w:rFonts w:ascii="Times New Roman" w:eastAsia="Times New Roman" w:hAnsi="Times New Roman" w:cs="Times New Roman" w:hint="default"/>
        <w:spacing w:val="-7"/>
        <w:w w:val="100"/>
        <w:sz w:val="24"/>
        <w:szCs w:val="24"/>
      </w:rPr>
    </w:lvl>
    <w:lvl w:ilvl="2">
      <w:numFmt w:val="bullet"/>
      <w:lvlText w:val="•"/>
      <w:lvlJc w:val="left"/>
      <w:pPr>
        <w:ind w:left="600" w:hanging="360"/>
      </w:pPr>
      <w:rPr>
        <w:rFonts w:hint="default"/>
      </w:rPr>
    </w:lvl>
    <w:lvl w:ilvl="3">
      <w:numFmt w:val="bullet"/>
      <w:lvlText w:val="•"/>
      <w:lvlJc w:val="left"/>
      <w:pPr>
        <w:ind w:left="720" w:hanging="360"/>
      </w:pPr>
      <w:rPr>
        <w:rFonts w:hint="default"/>
      </w:rPr>
    </w:lvl>
    <w:lvl w:ilvl="4">
      <w:numFmt w:val="bullet"/>
      <w:lvlText w:val="•"/>
      <w:lvlJc w:val="left"/>
      <w:pPr>
        <w:ind w:left="2042" w:hanging="360"/>
      </w:pPr>
      <w:rPr>
        <w:rFonts w:hint="default"/>
      </w:rPr>
    </w:lvl>
    <w:lvl w:ilvl="5">
      <w:numFmt w:val="bullet"/>
      <w:lvlText w:val="•"/>
      <w:lvlJc w:val="left"/>
      <w:pPr>
        <w:ind w:left="3365" w:hanging="360"/>
      </w:pPr>
      <w:rPr>
        <w:rFonts w:hint="default"/>
      </w:rPr>
    </w:lvl>
    <w:lvl w:ilvl="6">
      <w:numFmt w:val="bullet"/>
      <w:lvlText w:val="•"/>
      <w:lvlJc w:val="left"/>
      <w:pPr>
        <w:ind w:left="4688" w:hanging="360"/>
      </w:pPr>
      <w:rPr>
        <w:rFonts w:hint="default"/>
      </w:rPr>
    </w:lvl>
    <w:lvl w:ilvl="7">
      <w:numFmt w:val="bullet"/>
      <w:lvlText w:val="•"/>
      <w:lvlJc w:val="left"/>
      <w:pPr>
        <w:ind w:left="6011" w:hanging="360"/>
      </w:pPr>
      <w:rPr>
        <w:rFonts w:hint="default"/>
      </w:rPr>
    </w:lvl>
    <w:lvl w:ilvl="8">
      <w:numFmt w:val="bullet"/>
      <w:lvlText w:val="•"/>
      <w:lvlJc w:val="left"/>
      <w:pPr>
        <w:ind w:left="7334" w:hanging="360"/>
      </w:pPr>
      <w:rPr>
        <w:rFonts w:hint="default"/>
      </w:rPr>
    </w:lvl>
  </w:abstractNum>
  <w:abstractNum w:abstractNumId="13" w15:restartNumberingAfterBreak="0">
    <w:nsid w:val="5B6153DA"/>
    <w:multiLevelType w:val="hybridMultilevel"/>
    <w:tmpl w:val="44FCC636"/>
    <w:lvl w:ilvl="0" w:tplc="B9C416DE">
      <w:start w:val="5"/>
      <w:numFmt w:val="decimal"/>
      <w:lvlText w:val="%1."/>
      <w:lvlJc w:val="left"/>
      <w:pPr>
        <w:ind w:left="581" w:hanging="474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ru-RU" w:eastAsia="ru-RU" w:bidi="ru-RU"/>
      </w:rPr>
    </w:lvl>
    <w:lvl w:ilvl="1" w:tplc="C9D6C292">
      <w:numFmt w:val="bullet"/>
      <w:lvlText w:val=""/>
      <w:lvlJc w:val="left"/>
      <w:pPr>
        <w:ind w:left="6183" w:hanging="360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2" w:tplc="DCA2C07E">
      <w:numFmt w:val="bullet"/>
      <w:lvlText w:val="•"/>
      <w:lvlJc w:val="left"/>
      <w:pPr>
        <w:ind w:left="7192" w:hanging="360"/>
      </w:pPr>
      <w:rPr>
        <w:rFonts w:hint="default"/>
        <w:lang w:val="ru-RU" w:eastAsia="ru-RU" w:bidi="ru-RU"/>
      </w:rPr>
    </w:lvl>
    <w:lvl w:ilvl="3" w:tplc="35EABF5A">
      <w:numFmt w:val="bullet"/>
      <w:lvlText w:val="•"/>
      <w:lvlJc w:val="left"/>
      <w:pPr>
        <w:ind w:left="8205" w:hanging="360"/>
      </w:pPr>
      <w:rPr>
        <w:rFonts w:hint="default"/>
        <w:lang w:val="ru-RU" w:eastAsia="ru-RU" w:bidi="ru-RU"/>
      </w:rPr>
    </w:lvl>
    <w:lvl w:ilvl="4" w:tplc="67746DB8">
      <w:numFmt w:val="bullet"/>
      <w:lvlText w:val="•"/>
      <w:lvlJc w:val="left"/>
      <w:pPr>
        <w:ind w:left="9218" w:hanging="360"/>
      </w:pPr>
      <w:rPr>
        <w:rFonts w:hint="default"/>
        <w:lang w:val="ru-RU" w:eastAsia="ru-RU" w:bidi="ru-RU"/>
      </w:rPr>
    </w:lvl>
    <w:lvl w:ilvl="5" w:tplc="CA9EBBDE">
      <w:numFmt w:val="bullet"/>
      <w:lvlText w:val="•"/>
      <w:lvlJc w:val="left"/>
      <w:pPr>
        <w:ind w:left="10230" w:hanging="360"/>
      </w:pPr>
      <w:rPr>
        <w:rFonts w:hint="default"/>
        <w:lang w:val="ru-RU" w:eastAsia="ru-RU" w:bidi="ru-RU"/>
      </w:rPr>
    </w:lvl>
    <w:lvl w:ilvl="6" w:tplc="BB702EA0">
      <w:numFmt w:val="bullet"/>
      <w:lvlText w:val="•"/>
      <w:lvlJc w:val="left"/>
      <w:pPr>
        <w:ind w:left="11243" w:hanging="360"/>
      </w:pPr>
      <w:rPr>
        <w:rFonts w:hint="default"/>
        <w:lang w:val="ru-RU" w:eastAsia="ru-RU" w:bidi="ru-RU"/>
      </w:rPr>
    </w:lvl>
    <w:lvl w:ilvl="7" w:tplc="2B1059EC">
      <w:numFmt w:val="bullet"/>
      <w:lvlText w:val="•"/>
      <w:lvlJc w:val="left"/>
      <w:pPr>
        <w:ind w:left="12256" w:hanging="360"/>
      </w:pPr>
      <w:rPr>
        <w:rFonts w:hint="default"/>
        <w:lang w:val="ru-RU" w:eastAsia="ru-RU" w:bidi="ru-RU"/>
      </w:rPr>
    </w:lvl>
    <w:lvl w:ilvl="8" w:tplc="1C463452">
      <w:numFmt w:val="bullet"/>
      <w:lvlText w:val="•"/>
      <w:lvlJc w:val="left"/>
      <w:pPr>
        <w:ind w:left="13268" w:hanging="360"/>
      </w:pPr>
      <w:rPr>
        <w:rFonts w:hint="default"/>
        <w:lang w:val="ru-RU" w:eastAsia="ru-RU" w:bidi="ru-RU"/>
      </w:rPr>
    </w:lvl>
  </w:abstractNum>
  <w:abstractNum w:abstractNumId="14" w15:restartNumberingAfterBreak="0">
    <w:nsid w:val="5DB82132"/>
    <w:multiLevelType w:val="hybridMultilevel"/>
    <w:tmpl w:val="87ECF5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4845AE"/>
    <w:multiLevelType w:val="hybridMultilevel"/>
    <w:tmpl w:val="C150CA14"/>
    <w:lvl w:ilvl="0" w:tplc="077A178A">
      <w:numFmt w:val="bullet"/>
      <w:lvlText w:val=""/>
      <w:lvlJc w:val="left"/>
      <w:pPr>
        <w:ind w:left="410" w:hanging="360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49C8DA44">
      <w:numFmt w:val="bullet"/>
      <w:lvlText w:val="•"/>
      <w:lvlJc w:val="left"/>
      <w:pPr>
        <w:ind w:left="927" w:hanging="360"/>
      </w:pPr>
      <w:rPr>
        <w:rFonts w:hint="default"/>
        <w:lang w:val="ru-RU" w:eastAsia="ru-RU" w:bidi="ru-RU"/>
      </w:rPr>
    </w:lvl>
    <w:lvl w:ilvl="2" w:tplc="FAD45196">
      <w:numFmt w:val="bullet"/>
      <w:lvlText w:val="•"/>
      <w:lvlJc w:val="left"/>
      <w:pPr>
        <w:ind w:left="1435" w:hanging="360"/>
      </w:pPr>
      <w:rPr>
        <w:rFonts w:hint="default"/>
        <w:lang w:val="ru-RU" w:eastAsia="ru-RU" w:bidi="ru-RU"/>
      </w:rPr>
    </w:lvl>
    <w:lvl w:ilvl="3" w:tplc="6610D0C0">
      <w:numFmt w:val="bullet"/>
      <w:lvlText w:val="•"/>
      <w:lvlJc w:val="left"/>
      <w:pPr>
        <w:ind w:left="1943" w:hanging="360"/>
      </w:pPr>
      <w:rPr>
        <w:rFonts w:hint="default"/>
        <w:lang w:val="ru-RU" w:eastAsia="ru-RU" w:bidi="ru-RU"/>
      </w:rPr>
    </w:lvl>
    <w:lvl w:ilvl="4" w:tplc="F7C047AE">
      <w:numFmt w:val="bullet"/>
      <w:lvlText w:val="•"/>
      <w:lvlJc w:val="left"/>
      <w:pPr>
        <w:ind w:left="2451" w:hanging="360"/>
      </w:pPr>
      <w:rPr>
        <w:rFonts w:hint="default"/>
        <w:lang w:val="ru-RU" w:eastAsia="ru-RU" w:bidi="ru-RU"/>
      </w:rPr>
    </w:lvl>
    <w:lvl w:ilvl="5" w:tplc="31BC6EAC">
      <w:numFmt w:val="bullet"/>
      <w:lvlText w:val="•"/>
      <w:lvlJc w:val="left"/>
      <w:pPr>
        <w:ind w:left="2959" w:hanging="360"/>
      </w:pPr>
      <w:rPr>
        <w:rFonts w:hint="default"/>
        <w:lang w:val="ru-RU" w:eastAsia="ru-RU" w:bidi="ru-RU"/>
      </w:rPr>
    </w:lvl>
    <w:lvl w:ilvl="6" w:tplc="1FEE6734">
      <w:numFmt w:val="bullet"/>
      <w:lvlText w:val="•"/>
      <w:lvlJc w:val="left"/>
      <w:pPr>
        <w:ind w:left="3467" w:hanging="360"/>
      </w:pPr>
      <w:rPr>
        <w:rFonts w:hint="default"/>
        <w:lang w:val="ru-RU" w:eastAsia="ru-RU" w:bidi="ru-RU"/>
      </w:rPr>
    </w:lvl>
    <w:lvl w:ilvl="7" w:tplc="9EF6AD28">
      <w:numFmt w:val="bullet"/>
      <w:lvlText w:val="•"/>
      <w:lvlJc w:val="left"/>
      <w:pPr>
        <w:ind w:left="3975" w:hanging="360"/>
      </w:pPr>
      <w:rPr>
        <w:rFonts w:hint="default"/>
        <w:lang w:val="ru-RU" w:eastAsia="ru-RU" w:bidi="ru-RU"/>
      </w:rPr>
    </w:lvl>
    <w:lvl w:ilvl="8" w:tplc="5EB01A5A">
      <w:numFmt w:val="bullet"/>
      <w:lvlText w:val="•"/>
      <w:lvlJc w:val="left"/>
      <w:pPr>
        <w:ind w:left="4483" w:hanging="360"/>
      </w:pPr>
      <w:rPr>
        <w:rFonts w:hint="default"/>
        <w:lang w:val="ru-RU" w:eastAsia="ru-RU" w:bidi="ru-RU"/>
      </w:rPr>
    </w:lvl>
  </w:abstractNum>
  <w:abstractNum w:abstractNumId="16" w15:restartNumberingAfterBreak="0">
    <w:nsid w:val="675863E7"/>
    <w:multiLevelType w:val="hybridMultilevel"/>
    <w:tmpl w:val="BD5A9CA6"/>
    <w:lvl w:ilvl="0" w:tplc="2FF4EFB6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990A8A48">
      <w:numFmt w:val="bullet"/>
      <w:lvlText w:val="•"/>
      <w:lvlJc w:val="left"/>
      <w:pPr>
        <w:ind w:left="1731" w:hanging="360"/>
      </w:pPr>
      <w:rPr>
        <w:rFonts w:hint="default"/>
        <w:lang w:val="ru-RU" w:eastAsia="ru-RU" w:bidi="ru-RU"/>
      </w:rPr>
    </w:lvl>
    <w:lvl w:ilvl="2" w:tplc="5C163FE0">
      <w:numFmt w:val="bullet"/>
      <w:lvlText w:val="•"/>
      <w:lvlJc w:val="left"/>
      <w:pPr>
        <w:ind w:left="2642" w:hanging="360"/>
      </w:pPr>
      <w:rPr>
        <w:rFonts w:hint="default"/>
        <w:lang w:val="ru-RU" w:eastAsia="ru-RU" w:bidi="ru-RU"/>
      </w:rPr>
    </w:lvl>
    <w:lvl w:ilvl="3" w:tplc="D706B538">
      <w:numFmt w:val="bullet"/>
      <w:lvlText w:val="•"/>
      <w:lvlJc w:val="left"/>
      <w:pPr>
        <w:ind w:left="3553" w:hanging="360"/>
      </w:pPr>
      <w:rPr>
        <w:rFonts w:hint="default"/>
        <w:lang w:val="ru-RU" w:eastAsia="ru-RU" w:bidi="ru-RU"/>
      </w:rPr>
    </w:lvl>
    <w:lvl w:ilvl="4" w:tplc="D0C6DFAC">
      <w:numFmt w:val="bullet"/>
      <w:lvlText w:val="•"/>
      <w:lvlJc w:val="left"/>
      <w:pPr>
        <w:ind w:left="4465" w:hanging="360"/>
      </w:pPr>
      <w:rPr>
        <w:rFonts w:hint="default"/>
        <w:lang w:val="ru-RU" w:eastAsia="ru-RU" w:bidi="ru-RU"/>
      </w:rPr>
    </w:lvl>
    <w:lvl w:ilvl="5" w:tplc="57B64818">
      <w:numFmt w:val="bullet"/>
      <w:lvlText w:val="•"/>
      <w:lvlJc w:val="left"/>
      <w:pPr>
        <w:ind w:left="5376" w:hanging="360"/>
      </w:pPr>
      <w:rPr>
        <w:rFonts w:hint="default"/>
        <w:lang w:val="ru-RU" w:eastAsia="ru-RU" w:bidi="ru-RU"/>
      </w:rPr>
    </w:lvl>
    <w:lvl w:ilvl="6" w:tplc="46549A52">
      <w:numFmt w:val="bullet"/>
      <w:lvlText w:val="•"/>
      <w:lvlJc w:val="left"/>
      <w:pPr>
        <w:ind w:left="6287" w:hanging="360"/>
      </w:pPr>
      <w:rPr>
        <w:rFonts w:hint="default"/>
        <w:lang w:val="ru-RU" w:eastAsia="ru-RU" w:bidi="ru-RU"/>
      </w:rPr>
    </w:lvl>
    <w:lvl w:ilvl="7" w:tplc="B5703E6C">
      <w:numFmt w:val="bullet"/>
      <w:lvlText w:val="•"/>
      <w:lvlJc w:val="left"/>
      <w:pPr>
        <w:ind w:left="7199" w:hanging="360"/>
      </w:pPr>
      <w:rPr>
        <w:rFonts w:hint="default"/>
        <w:lang w:val="ru-RU" w:eastAsia="ru-RU" w:bidi="ru-RU"/>
      </w:rPr>
    </w:lvl>
    <w:lvl w:ilvl="8" w:tplc="0C9AEF6A">
      <w:numFmt w:val="bullet"/>
      <w:lvlText w:val="•"/>
      <w:lvlJc w:val="left"/>
      <w:pPr>
        <w:ind w:left="8110" w:hanging="360"/>
      </w:pPr>
      <w:rPr>
        <w:rFonts w:hint="default"/>
        <w:lang w:val="ru-RU" w:eastAsia="ru-RU" w:bidi="ru-RU"/>
      </w:rPr>
    </w:lvl>
  </w:abstractNum>
  <w:num w:numId="1">
    <w:abstractNumId w:val="16"/>
  </w:num>
  <w:num w:numId="2">
    <w:abstractNumId w:val="4"/>
  </w:num>
  <w:num w:numId="3">
    <w:abstractNumId w:val="10"/>
  </w:num>
  <w:num w:numId="4">
    <w:abstractNumId w:val="15"/>
  </w:num>
  <w:num w:numId="5">
    <w:abstractNumId w:val="8"/>
  </w:num>
  <w:num w:numId="6">
    <w:abstractNumId w:val="13"/>
  </w:num>
  <w:num w:numId="7">
    <w:abstractNumId w:val="14"/>
  </w:num>
  <w:num w:numId="8">
    <w:abstractNumId w:val="9"/>
  </w:num>
  <w:num w:numId="9">
    <w:abstractNumId w:val="1"/>
  </w:num>
  <w:num w:numId="10">
    <w:abstractNumId w:val="11"/>
  </w:num>
  <w:num w:numId="11">
    <w:abstractNumId w:val="5"/>
  </w:num>
  <w:num w:numId="12">
    <w:abstractNumId w:val="2"/>
  </w:num>
  <w:num w:numId="13">
    <w:abstractNumId w:val="7"/>
  </w:num>
  <w:num w:numId="14">
    <w:abstractNumId w:val="12"/>
  </w:num>
  <w:num w:numId="15">
    <w:abstractNumId w:val="0"/>
  </w:num>
  <w:num w:numId="16">
    <w:abstractNumId w:val="6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23BF"/>
    <w:rsid w:val="000407BB"/>
    <w:rsid w:val="00094AB1"/>
    <w:rsid w:val="000C262B"/>
    <w:rsid w:val="001A770D"/>
    <w:rsid w:val="00222F3F"/>
    <w:rsid w:val="00264AEE"/>
    <w:rsid w:val="003576A4"/>
    <w:rsid w:val="003C7E06"/>
    <w:rsid w:val="004325FC"/>
    <w:rsid w:val="004B2031"/>
    <w:rsid w:val="005C02AD"/>
    <w:rsid w:val="005E20C1"/>
    <w:rsid w:val="006323BF"/>
    <w:rsid w:val="00693BE4"/>
    <w:rsid w:val="00694316"/>
    <w:rsid w:val="006A40A1"/>
    <w:rsid w:val="006F076A"/>
    <w:rsid w:val="007C543C"/>
    <w:rsid w:val="008C30B6"/>
    <w:rsid w:val="0097160C"/>
    <w:rsid w:val="00A0020B"/>
    <w:rsid w:val="00BC5018"/>
    <w:rsid w:val="00CE64F3"/>
    <w:rsid w:val="00D40AEA"/>
    <w:rsid w:val="00D61E5F"/>
    <w:rsid w:val="00DF22B5"/>
    <w:rsid w:val="00E00F15"/>
    <w:rsid w:val="00E63F6E"/>
    <w:rsid w:val="00EC36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EA8A83"/>
  <w15:docId w15:val="{82CD1CE2-907C-4D18-BF9D-6483F4B73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uiPriority w:val="1"/>
    <w:qFormat/>
    <w:rsid w:val="004325FC"/>
    <w:rPr>
      <w:rFonts w:ascii="Times New Roman" w:eastAsia="Times New Roman" w:hAnsi="Times New Roman" w:cs="Times New Roman"/>
      <w:lang w:val="ru-RU" w:eastAsia="ru-RU" w:bidi="ru-RU"/>
    </w:rPr>
  </w:style>
  <w:style w:type="paragraph" w:styleId="1">
    <w:name w:val="heading 1"/>
    <w:basedOn w:val="a"/>
    <w:uiPriority w:val="1"/>
    <w:qFormat/>
    <w:rsid w:val="004325FC"/>
    <w:pPr>
      <w:ind w:left="3676" w:right="4255"/>
      <w:jc w:val="center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325F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4325FC"/>
    <w:rPr>
      <w:sz w:val="24"/>
      <w:szCs w:val="24"/>
    </w:rPr>
  </w:style>
  <w:style w:type="paragraph" w:styleId="a4">
    <w:name w:val="List Paragraph"/>
    <w:basedOn w:val="a"/>
    <w:uiPriority w:val="99"/>
    <w:qFormat/>
    <w:rsid w:val="004325FC"/>
    <w:pPr>
      <w:spacing w:line="293" w:lineRule="exact"/>
      <w:ind w:left="6288" w:hanging="360"/>
    </w:pPr>
  </w:style>
  <w:style w:type="paragraph" w:customStyle="1" w:styleId="TableParagraph">
    <w:name w:val="Table Paragraph"/>
    <w:basedOn w:val="a"/>
    <w:uiPriority w:val="1"/>
    <w:qFormat/>
    <w:rsid w:val="004325FC"/>
    <w:pPr>
      <w:ind w:left="107"/>
    </w:pPr>
  </w:style>
  <w:style w:type="table" w:styleId="a5">
    <w:name w:val="Table Grid"/>
    <w:basedOn w:val="a1"/>
    <w:uiPriority w:val="39"/>
    <w:rsid w:val="00222F3F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1A770D"/>
    <w:pPr>
      <w:widowControl/>
      <w:adjustRightInd w:val="0"/>
    </w:pPr>
    <w:rPr>
      <w:rFonts w:ascii="Times New Roman" w:eastAsia="Batang" w:hAnsi="Times New Roman" w:cs="Times New Roman"/>
      <w:color w:val="000000"/>
      <w:sz w:val="24"/>
      <w:szCs w:val="24"/>
      <w:lang w:val="ru-RU" w:eastAsia="ru-RU"/>
    </w:rPr>
  </w:style>
  <w:style w:type="paragraph" w:customStyle="1" w:styleId="c18">
    <w:name w:val="c18"/>
    <w:basedOn w:val="a"/>
    <w:rsid w:val="006F076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character" w:customStyle="1" w:styleId="c5">
    <w:name w:val="c5"/>
    <w:basedOn w:val="a0"/>
    <w:rsid w:val="006F076A"/>
  </w:style>
  <w:style w:type="paragraph" w:styleId="a6">
    <w:name w:val="Normal (Web)"/>
    <w:basedOn w:val="a"/>
    <w:uiPriority w:val="99"/>
    <w:rsid w:val="006F076A"/>
    <w:pPr>
      <w:widowControl/>
      <w:autoSpaceDE/>
      <w:autoSpaceDN/>
      <w:spacing w:before="100" w:beforeAutospacing="1" w:after="100" w:afterAutospacing="1"/>
    </w:pPr>
    <w:rPr>
      <w:rFonts w:eastAsia="Batang"/>
      <w:sz w:val="24"/>
      <w:szCs w:val="24"/>
      <w:lang w:eastAsia="ko-KR" w:bidi="ar-SA"/>
    </w:rPr>
  </w:style>
  <w:style w:type="character" w:customStyle="1" w:styleId="apple-converted-space">
    <w:name w:val="apple-converted-space"/>
    <w:basedOn w:val="a0"/>
    <w:uiPriority w:val="99"/>
    <w:rsid w:val="006F076A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725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76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966</Words>
  <Characters>5507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Фидан Ф Газин</cp:lastModifiedBy>
  <cp:revision>3</cp:revision>
  <dcterms:created xsi:type="dcterms:W3CDTF">2019-01-11T09:31:00Z</dcterms:created>
  <dcterms:modified xsi:type="dcterms:W3CDTF">2019-01-11T10:00:00Z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2017-06-20T00:00:00Z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2018-09-11T00:00:00Z</vt:filetime>
  </property>
</Properties>
</file>